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7452" w14:textId="77777777" w:rsidR="00D60A36" w:rsidRPr="00BB207A" w:rsidRDefault="00D60A36" w:rsidP="00DD0B1A">
      <w:pPr>
        <w:tabs>
          <w:tab w:val="left" w:pos="1485"/>
          <w:tab w:val="left" w:pos="2805"/>
          <w:tab w:val="right" w:pos="7559"/>
        </w:tabs>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Allegato B) – Modello Concessione Temporanea</w:t>
      </w:r>
    </w:p>
    <w:p w14:paraId="45D558A3" w14:textId="77777777" w:rsidR="00D60A36" w:rsidRPr="00BB207A" w:rsidRDefault="00D60A36" w:rsidP="00DD0B1A">
      <w:pPr>
        <w:tabs>
          <w:tab w:val="left" w:pos="1485"/>
          <w:tab w:val="left" w:pos="2805"/>
          <w:tab w:val="right" w:pos="7559"/>
        </w:tabs>
        <w:spacing w:after="0" w:line="240" w:lineRule="auto"/>
        <w:jc w:val="both"/>
        <w:rPr>
          <w:rFonts w:eastAsia="Times New Roman" w:cstheme="minorHAnsi"/>
          <w:snapToGrid w:val="0"/>
          <w:lang w:eastAsia="it-IT"/>
        </w:rPr>
      </w:pPr>
    </w:p>
    <w:p w14:paraId="7EC04C34" w14:textId="77777777" w:rsidR="00D60A36" w:rsidRPr="00BB207A" w:rsidRDefault="00D60A36" w:rsidP="00DD0B1A">
      <w:pPr>
        <w:tabs>
          <w:tab w:val="left" w:pos="1485"/>
          <w:tab w:val="left" w:pos="2805"/>
          <w:tab w:val="right" w:pos="7559"/>
        </w:tabs>
        <w:spacing w:after="0" w:line="240" w:lineRule="auto"/>
        <w:jc w:val="both"/>
        <w:rPr>
          <w:rFonts w:eastAsia="Times New Roman" w:cstheme="minorHAnsi"/>
          <w:snapToGrid w:val="0"/>
          <w:lang w:eastAsia="it-IT"/>
        </w:rPr>
      </w:pPr>
    </w:p>
    <w:p w14:paraId="371D2962" w14:textId="681AB2A7" w:rsidR="00904327" w:rsidRPr="00BB207A" w:rsidRDefault="00350DBB" w:rsidP="00DD0B1A">
      <w:pPr>
        <w:tabs>
          <w:tab w:val="left" w:pos="1485"/>
          <w:tab w:val="left" w:pos="2805"/>
          <w:tab w:val="right" w:pos="7559"/>
        </w:tabs>
        <w:spacing w:after="0" w:line="240" w:lineRule="auto"/>
        <w:jc w:val="center"/>
        <w:rPr>
          <w:rFonts w:eastAsia="Times New Roman" w:cstheme="minorHAnsi"/>
          <w:b/>
          <w:snapToGrid w:val="0"/>
          <w:lang w:eastAsia="it-IT"/>
        </w:rPr>
      </w:pPr>
      <w:r w:rsidRPr="00BB207A">
        <w:rPr>
          <w:rFonts w:eastAsia="Times New Roman" w:cstheme="minorHAnsi"/>
          <w:b/>
          <w:snapToGrid w:val="0"/>
          <w:lang w:eastAsia="it-IT"/>
        </w:rPr>
        <w:t>ENTE PARCO NATURALE REGIONALE DEL VULTURE</w:t>
      </w:r>
    </w:p>
    <w:p w14:paraId="74C9636C" w14:textId="77777777" w:rsidR="00904327" w:rsidRPr="00BB207A" w:rsidRDefault="00904327" w:rsidP="00DD0B1A">
      <w:pPr>
        <w:tabs>
          <w:tab w:val="left" w:pos="1485"/>
          <w:tab w:val="left" w:pos="2805"/>
          <w:tab w:val="right" w:pos="7559"/>
        </w:tabs>
        <w:spacing w:after="0" w:line="240" w:lineRule="auto"/>
        <w:jc w:val="center"/>
        <w:rPr>
          <w:rFonts w:eastAsia="Times New Roman" w:cstheme="minorHAnsi"/>
          <w:b/>
          <w:snapToGrid w:val="0"/>
          <w:lang w:eastAsia="it-IT"/>
        </w:rPr>
      </w:pPr>
    </w:p>
    <w:p w14:paraId="7D69B12A" w14:textId="3EF64F71" w:rsidR="00C101EA" w:rsidRPr="00BB207A" w:rsidRDefault="003E4AC8" w:rsidP="00DD0B1A">
      <w:pPr>
        <w:spacing w:after="0" w:line="240" w:lineRule="auto"/>
        <w:jc w:val="center"/>
        <w:rPr>
          <w:rFonts w:eastAsia="Times New Roman" w:cstheme="minorHAnsi"/>
          <w:b/>
          <w:snapToGrid w:val="0"/>
          <w:lang w:eastAsia="it-IT"/>
        </w:rPr>
      </w:pPr>
      <w:r w:rsidRPr="00BB207A">
        <w:rPr>
          <w:rFonts w:eastAsia="Times New Roman" w:cstheme="minorHAnsi"/>
          <w:b/>
          <w:snapToGrid w:val="0"/>
          <w:lang w:eastAsia="it-IT"/>
        </w:rPr>
        <w:t>ATTO DI CONCESSIONE TEMPORANEA</w:t>
      </w:r>
    </w:p>
    <w:p w14:paraId="146C97BD" w14:textId="77777777" w:rsidR="00DD0B1A" w:rsidRPr="00BB207A" w:rsidRDefault="00DD0B1A" w:rsidP="00DD0B1A">
      <w:pPr>
        <w:spacing w:after="0" w:line="240" w:lineRule="auto"/>
        <w:rPr>
          <w:rFonts w:eastAsia="Times New Roman" w:cstheme="minorHAnsi"/>
          <w:b/>
          <w:snapToGrid w:val="0"/>
          <w:lang w:eastAsia="it-IT"/>
        </w:rPr>
      </w:pPr>
    </w:p>
    <w:p w14:paraId="0A526929" w14:textId="1BF801DF" w:rsidR="003E4AC8" w:rsidRPr="00BB207A" w:rsidRDefault="003E4AC8" w:rsidP="00DD0B1A">
      <w:pPr>
        <w:spacing w:after="0" w:line="240" w:lineRule="auto"/>
        <w:rPr>
          <w:rFonts w:eastAsia="Times New Roman" w:cstheme="minorHAnsi"/>
          <w:b/>
          <w:snapToGrid w:val="0"/>
          <w:lang w:eastAsia="it-IT"/>
        </w:rPr>
      </w:pPr>
      <w:r w:rsidRPr="00BB207A">
        <w:rPr>
          <w:rFonts w:eastAsia="Times New Roman" w:cstheme="minorHAnsi"/>
          <w:b/>
          <w:snapToGrid w:val="0"/>
          <w:lang w:eastAsia="it-IT"/>
        </w:rPr>
        <w:t>TRA</w:t>
      </w:r>
    </w:p>
    <w:p w14:paraId="3A2DBB66" w14:textId="3DAACC8E" w:rsidR="003E4AC8" w:rsidRPr="00BB207A" w:rsidRDefault="003E4AC8" w:rsidP="00DD0B1A">
      <w:pPr>
        <w:spacing w:after="0" w:line="240" w:lineRule="auto"/>
        <w:jc w:val="center"/>
        <w:rPr>
          <w:rFonts w:eastAsia="Times New Roman" w:cstheme="minorHAnsi"/>
          <w:b/>
          <w:snapToGrid w:val="0"/>
          <w:lang w:eastAsia="it-IT"/>
        </w:rPr>
      </w:pPr>
    </w:p>
    <w:p w14:paraId="705A7AB7" w14:textId="25F4CFD9" w:rsidR="003E4AC8" w:rsidRPr="00BB207A" w:rsidRDefault="00350DBB" w:rsidP="00DD0B1A">
      <w:pPr>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ENTE PARCO NATURALE REGIONALE DEL VULTURE</w:t>
      </w:r>
      <w:r w:rsidRPr="00BB207A">
        <w:rPr>
          <w:rFonts w:eastAsia="Times New Roman" w:cstheme="minorHAnsi"/>
          <w:snapToGrid w:val="0"/>
          <w:lang w:eastAsia="it-IT"/>
        </w:rPr>
        <w:t>,</w:t>
      </w:r>
      <w:r w:rsidR="003E4AC8" w:rsidRPr="00BB207A">
        <w:rPr>
          <w:rFonts w:eastAsia="Times New Roman" w:cstheme="minorHAnsi"/>
          <w:snapToGrid w:val="0"/>
          <w:lang w:eastAsia="it-IT"/>
        </w:rPr>
        <w:t xml:space="preserve"> (inserire tutti i dati) in persona di ……giusta Delibera di nomina n. …………nel prosieguo denominato “Concedente”; </w:t>
      </w:r>
      <w:r w:rsidR="003E4AC8" w:rsidRPr="00BB207A">
        <w:rPr>
          <w:rFonts w:eastAsia="Times New Roman" w:cstheme="minorHAnsi"/>
          <w:snapToGrid w:val="0"/>
          <w:lang w:eastAsia="it-IT"/>
        </w:rPr>
        <w:cr/>
      </w:r>
      <w:r w:rsidR="003E4AC8" w:rsidRPr="00BB207A">
        <w:rPr>
          <w:rFonts w:eastAsia="Times New Roman" w:cstheme="minorHAnsi"/>
          <w:b/>
          <w:snapToGrid w:val="0"/>
          <w:lang w:eastAsia="it-IT"/>
        </w:rPr>
        <w:t xml:space="preserve">E </w:t>
      </w:r>
    </w:p>
    <w:p w14:paraId="75D00112" w14:textId="465E734A" w:rsidR="003E4AC8" w:rsidRPr="00BB207A" w:rsidRDefault="003E4AC8" w:rsidP="00DD0B1A">
      <w:pPr>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Persona fisica/ ditta/società/ente/associazione ………</w:t>
      </w:r>
      <w:proofErr w:type="gramStart"/>
      <w:r w:rsidRPr="00BB207A">
        <w:rPr>
          <w:rFonts w:eastAsia="Times New Roman" w:cstheme="minorHAnsi"/>
          <w:snapToGrid w:val="0"/>
          <w:lang w:eastAsia="it-IT"/>
        </w:rPr>
        <w:t>…….</w:t>
      </w:r>
      <w:proofErr w:type="gramEnd"/>
      <w:r w:rsidRPr="00BB207A">
        <w:rPr>
          <w:rFonts w:eastAsia="Times New Roman" w:cstheme="minorHAnsi"/>
          <w:snapToGrid w:val="0"/>
          <w:lang w:eastAsia="it-IT"/>
        </w:rPr>
        <w:t>. (dati dell’aggiudicatario) con sede in _________ Codice Fiscale e Partita Iva _____, (eventuale iscrizione alla Camera di Commercio di ____ – Numero REA ____) (se società)</w:t>
      </w:r>
      <w:r w:rsidR="00E90D04" w:rsidRPr="00BB207A">
        <w:rPr>
          <w:rFonts w:eastAsia="Times New Roman" w:cstheme="minorHAnsi"/>
          <w:snapToGrid w:val="0"/>
          <w:lang w:eastAsia="it-IT"/>
        </w:rPr>
        <w:t xml:space="preserve"> </w:t>
      </w:r>
      <w:r w:rsidRPr="00BB207A">
        <w:rPr>
          <w:rFonts w:eastAsia="Times New Roman" w:cstheme="minorHAnsi"/>
          <w:snapToGrid w:val="0"/>
          <w:lang w:eastAsia="it-IT"/>
        </w:rPr>
        <w:t>rappresentata da ____________ nel prosieguo denominato/a “Concessionario”</w:t>
      </w:r>
    </w:p>
    <w:p w14:paraId="2E8EA828" w14:textId="37A9924D" w:rsidR="003E4AC8" w:rsidRPr="00BB207A" w:rsidRDefault="003E4AC8" w:rsidP="00DD0B1A">
      <w:pPr>
        <w:spacing w:after="0" w:line="240" w:lineRule="auto"/>
        <w:jc w:val="both"/>
        <w:rPr>
          <w:rFonts w:eastAsia="Times New Roman" w:cstheme="minorHAnsi"/>
          <w:snapToGrid w:val="0"/>
          <w:lang w:eastAsia="it-IT"/>
        </w:rPr>
      </w:pPr>
    </w:p>
    <w:p w14:paraId="7F5E5AA0" w14:textId="28614154" w:rsidR="003E4AC8" w:rsidRPr="00BB207A" w:rsidRDefault="003E4AC8" w:rsidP="00DD0B1A">
      <w:pPr>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PREMESSO</w:t>
      </w:r>
    </w:p>
    <w:p w14:paraId="4F385B96" w14:textId="4898EA61" w:rsidR="003E4AC8" w:rsidRPr="00BB207A" w:rsidRDefault="003E4AC8" w:rsidP="00DD0B1A">
      <w:pPr>
        <w:pStyle w:val="Paragrafoelenco"/>
        <w:numPr>
          <w:ilvl w:val="0"/>
          <w:numId w:val="21"/>
        </w:numPr>
        <w:spacing w:after="0" w:line="240" w:lineRule="auto"/>
        <w:jc w:val="both"/>
        <w:rPr>
          <w:rFonts w:eastAsia="Times New Roman" w:cstheme="minorHAnsi"/>
          <w:snapToGrid w:val="0"/>
          <w:lang w:eastAsia="it-IT"/>
        </w:rPr>
      </w:pPr>
      <w:r w:rsidRPr="00BB207A">
        <w:rPr>
          <w:rFonts w:eastAsia="Times New Roman" w:cstheme="minorHAnsi"/>
          <w:bCs/>
          <w:snapToGrid w:val="0"/>
          <w:lang w:eastAsia="it-IT"/>
        </w:rPr>
        <w:t>Che l’Ente Parco, ai sensi dell’art. 24 della L.R. 20 novembre 2017 n. 28, gestisce il patrimonio forestale e gli immobili di proprietà della Regione</w:t>
      </w:r>
      <w:r w:rsidR="001D09E7" w:rsidRPr="00BB207A">
        <w:rPr>
          <w:rFonts w:eastAsia="Times New Roman" w:cstheme="minorHAnsi"/>
          <w:bCs/>
          <w:snapToGrid w:val="0"/>
          <w:lang w:eastAsia="it-IT"/>
        </w:rPr>
        <w:t xml:space="preserve"> Basilicata</w:t>
      </w:r>
      <w:r w:rsidRPr="00BB207A">
        <w:rPr>
          <w:rFonts w:eastAsia="Times New Roman" w:cstheme="minorHAnsi"/>
          <w:bCs/>
          <w:snapToGrid w:val="0"/>
          <w:lang w:eastAsia="it-IT"/>
        </w:rPr>
        <w:t>, ricadenti nell’area del Parco così come distinta all’art. 2 dello</w:t>
      </w:r>
      <w:r w:rsidRPr="00BB207A">
        <w:rPr>
          <w:rFonts w:eastAsia="Times New Roman" w:cstheme="minorHAnsi"/>
          <w:snapToGrid w:val="0"/>
          <w:lang w:eastAsia="it-IT"/>
        </w:rPr>
        <w:t xml:space="preserve"> Statuto </w:t>
      </w:r>
      <w:r w:rsidR="00350DBB" w:rsidRPr="00BB207A">
        <w:rPr>
          <w:rFonts w:eastAsia="Times New Roman" w:cstheme="minorHAnsi"/>
          <w:snapToGrid w:val="0"/>
          <w:lang w:eastAsia="it-IT"/>
        </w:rPr>
        <w:t>esaminato ed adottato dalla comunità del parco nella seduta del 5 giugno 2018;</w:t>
      </w:r>
    </w:p>
    <w:p w14:paraId="13F434B4" w14:textId="6DF2BD47" w:rsidR="00350DBB" w:rsidRPr="00BB207A" w:rsidRDefault="00350DBB" w:rsidP="00DD0B1A">
      <w:pPr>
        <w:spacing w:after="0" w:line="240" w:lineRule="auto"/>
        <w:jc w:val="both"/>
        <w:rPr>
          <w:rFonts w:eastAsia="Times New Roman" w:cstheme="minorHAnsi"/>
          <w:snapToGrid w:val="0"/>
          <w:lang w:eastAsia="it-IT"/>
        </w:rPr>
      </w:pPr>
    </w:p>
    <w:p w14:paraId="14544F79" w14:textId="012DE60C" w:rsidR="00350DBB" w:rsidRPr="00BB207A" w:rsidRDefault="00350DBB" w:rsidP="00DD0B1A">
      <w:pPr>
        <w:pStyle w:val="Paragrafoelenco"/>
        <w:numPr>
          <w:ilvl w:val="0"/>
          <w:numId w:val="21"/>
        </w:numPr>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che all’art. 3 dello statuto sono elencate le finalità e gli obiettivi dell’Ente Parco Regionale del Vulture e, tra questi, in particolar modo gli obiettivi indicati ai seguenti punti:</w:t>
      </w:r>
    </w:p>
    <w:p w14:paraId="15D0EAD0" w14:textId="77777777" w:rsidR="00350DBB" w:rsidRPr="00BB207A" w:rsidRDefault="00350DBB" w:rsidP="00DD0B1A">
      <w:pPr>
        <w:spacing w:after="0" w:line="240" w:lineRule="auto"/>
        <w:ind w:left="708"/>
        <w:jc w:val="both"/>
        <w:rPr>
          <w:rFonts w:eastAsia="Times New Roman" w:cstheme="minorHAnsi"/>
          <w:i/>
          <w:snapToGrid w:val="0"/>
          <w:lang w:eastAsia="it-IT"/>
        </w:rPr>
      </w:pPr>
      <w:r w:rsidRPr="00BB207A">
        <w:rPr>
          <w:rFonts w:eastAsia="Times New Roman" w:cstheme="minorHAnsi"/>
          <w:i/>
          <w:snapToGrid w:val="0"/>
          <w:lang w:eastAsia="it-IT"/>
        </w:rPr>
        <w:t xml:space="preserve">k) promuovere attività culturali per il tempo libero, nella salvaguardia degli ambienti lacustri e boschivi e nella garanzia della manutenzione, contrastando eventuali processi di abbandono; </w:t>
      </w:r>
    </w:p>
    <w:p w14:paraId="368ABAF4" w14:textId="77777777" w:rsidR="00CF1EAC" w:rsidRPr="00BB207A" w:rsidRDefault="00350DBB" w:rsidP="00DD0B1A">
      <w:pPr>
        <w:spacing w:after="0" w:line="240" w:lineRule="auto"/>
        <w:ind w:left="708"/>
        <w:jc w:val="both"/>
        <w:rPr>
          <w:rFonts w:eastAsia="Times New Roman" w:cstheme="minorHAnsi"/>
          <w:i/>
          <w:snapToGrid w:val="0"/>
          <w:lang w:eastAsia="it-IT"/>
        </w:rPr>
      </w:pPr>
      <w:r w:rsidRPr="00BB207A">
        <w:rPr>
          <w:rFonts w:eastAsia="Times New Roman" w:cstheme="minorHAnsi"/>
          <w:i/>
          <w:snapToGrid w:val="0"/>
          <w:lang w:eastAsia="it-IT"/>
        </w:rPr>
        <w:t>l) agevolare, anche in forma di cooperativa, le attività produttive compatibili, con particolare riferimento alla produzione artigianale tradizionale ed agro-</w:t>
      </w:r>
      <w:proofErr w:type="spellStart"/>
      <w:r w:rsidRPr="00BB207A">
        <w:rPr>
          <w:rFonts w:eastAsia="Times New Roman" w:cstheme="minorHAnsi"/>
          <w:i/>
          <w:snapToGrid w:val="0"/>
          <w:lang w:eastAsia="it-IT"/>
        </w:rPr>
        <w:t>silvo</w:t>
      </w:r>
      <w:proofErr w:type="spellEnd"/>
      <w:r w:rsidRPr="00BB207A">
        <w:rPr>
          <w:rFonts w:eastAsia="Times New Roman" w:cstheme="minorHAnsi"/>
          <w:i/>
          <w:snapToGrid w:val="0"/>
          <w:lang w:eastAsia="it-IT"/>
        </w:rPr>
        <w:t xml:space="preserve">-pastorale; </w:t>
      </w:r>
    </w:p>
    <w:p w14:paraId="58EE8E2D" w14:textId="77777777" w:rsidR="00CF1EAC" w:rsidRPr="00BB207A" w:rsidRDefault="00350DBB" w:rsidP="00DD0B1A">
      <w:pPr>
        <w:spacing w:after="0" w:line="240" w:lineRule="auto"/>
        <w:ind w:left="708"/>
        <w:jc w:val="both"/>
        <w:rPr>
          <w:rFonts w:eastAsia="Times New Roman" w:cstheme="minorHAnsi"/>
          <w:i/>
          <w:snapToGrid w:val="0"/>
          <w:lang w:eastAsia="it-IT"/>
        </w:rPr>
      </w:pPr>
      <w:r w:rsidRPr="00BB207A">
        <w:rPr>
          <w:rFonts w:eastAsia="Times New Roman" w:cstheme="minorHAnsi"/>
          <w:i/>
          <w:snapToGrid w:val="0"/>
          <w:lang w:eastAsia="it-IT"/>
        </w:rPr>
        <w:t>m) promuovere e gestire servizi turistici, culturali, sociali, sportivi collegati alla fruizione ambientale ed alla valorizzazione del rapporto uomo-natura;</w:t>
      </w:r>
    </w:p>
    <w:p w14:paraId="23B73C71" w14:textId="6BD94019" w:rsidR="00350DBB" w:rsidRPr="00BB207A" w:rsidRDefault="00350DBB" w:rsidP="00DD0B1A">
      <w:pPr>
        <w:spacing w:after="0" w:line="240" w:lineRule="auto"/>
        <w:ind w:left="708"/>
        <w:jc w:val="both"/>
        <w:rPr>
          <w:rFonts w:eastAsia="Times New Roman" w:cstheme="minorHAnsi"/>
          <w:i/>
          <w:snapToGrid w:val="0"/>
          <w:lang w:eastAsia="it-IT"/>
        </w:rPr>
      </w:pPr>
      <w:r w:rsidRPr="00BB207A">
        <w:rPr>
          <w:rFonts w:eastAsia="Times New Roman" w:cstheme="minorHAnsi"/>
          <w:i/>
          <w:snapToGrid w:val="0"/>
          <w:lang w:eastAsia="it-IT"/>
        </w:rPr>
        <w:t xml:space="preserve"> n) contribuire all’armonico sviluppo e</w:t>
      </w:r>
      <w:r w:rsidR="00CF1EAC" w:rsidRPr="00BB207A">
        <w:rPr>
          <w:rFonts w:eastAsia="Times New Roman" w:cstheme="minorHAnsi"/>
          <w:i/>
          <w:snapToGrid w:val="0"/>
          <w:lang w:eastAsia="it-IT"/>
        </w:rPr>
        <w:t>conomico dell’intero territorio;</w:t>
      </w:r>
    </w:p>
    <w:p w14:paraId="09D45ED9" w14:textId="0C00CAA8" w:rsidR="00350DBB" w:rsidRPr="00BB207A" w:rsidRDefault="00350DBB" w:rsidP="00DD0B1A">
      <w:pPr>
        <w:spacing w:after="0" w:line="240" w:lineRule="auto"/>
        <w:jc w:val="both"/>
        <w:rPr>
          <w:rFonts w:eastAsia="Times New Roman" w:cstheme="minorHAnsi"/>
          <w:snapToGrid w:val="0"/>
          <w:lang w:eastAsia="it-IT"/>
        </w:rPr>
      </w:pPr>
    </w:p>
    <w:p w14:paraId="156B58FD" w14:textId="6A18081A" w:rsidR="00350DBB" w:rsidRPr="00BB207A" w:rsidRDefault="00EF4C27" w:rsidP="00DD0B1A">
      <w:pPr>
        <w:pStyle w:val="Paragrafoelenco"/>
        <w:numPr>
          <w:ilvl w:val="0"/>
          <w:numId w:val="21"/>
        </w:numPr>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che l’Ente P</w:t>
      </w:r>
      <w:r w:rsidR="00CF1EAC" w:rsidRPr="00BB207A">
        <w:rPr>
          <w:rFonts w:eastAsia="Times New Roman" w:cstheme="minorHAnsi"/>
          <w:snapToGrid w:val="0"/>
          <w:lang w:eastAsia="it-IT"/>
        </w:rPr>
        <w:t>arco</w:t>
      </w:r>
      <w:r w:rsidR="00D02605" w:rsidRPr="00BB207A">
        <w:rPr>
          <w:rFonts w:eastAsia="Times New Roman" w:cstheme="minorHAnsi"/>
          <w:snapToGrid w:val="0"/>
          <w:lang w:eastAsia="it-IT"/>
        </w:rPr>
        <w:t>, per realizzare gli obiettivi sopra citatati, ritiene utile e conveniente concedere</w:t>
      </w:r>
      <w:r w:rsidR="00CF1EAC" w:rsidRPr="00BB207A">
        <w:rPr>
          <w:rFonts w:eastAsia="Times New Roman" w:cstheme="minorHAnsi"/>
          <w:snapToGrid w:val="0"/>
          <w:lang w:eastAsia="it-IT"/>
        </w:rPr>
        <w:t xml:space="preserve"> in uso temporane</w:t>
      </w:r>
      <w:r w:rsidR="00D02605" w:rsidRPr="00BB207A">
        <w:rPr>
          <w:rFonts w:eastAsia="Times New Roman" w:cstheme="minorHAnsi"/>
          <w:snapToGrid w:val="0"/>
          <w:lang w:eastAsia="it-IT"/>
        </w:rPr>
        <w:t>o</w:t>
      </w:r>
      <w:r w:rsidR="00CF1EAC" w:rsidRPr="00BB207A">
        <w:rPr>
          <w:rFonts w:eastAsia="Times New Roman" w:cstheme="minorHAnsi"/>
          <w:snapToGrid w:val="0"/>
          <w:lang w:eastAsia="it-IT"/>
        </w:rPr>
        <w:t xml:space="preserve"> aree in sua gestione ai fini dello sviluppo imprenditoriale del tessuto produttivo del </w:t>
      </w:r>
      <w:r w:rsidR="001D09E7" w:rsidRPr="00BB207A">
        <w:rPr>
          <w:rFonts w:eastAsia="Times New Roman" w:cstheme="minorHAnsi"/>
          <w:snapToGrid w:val="0"/>
          <w:lang w:eastAsia="it-IT"/>
        </w:rPr>
        <w:t>P</w:t>
      </w:r>
      <w:r w:rsidR="00CF1EAC" w:rsidRPr="00BB207A">
        <w:rPr>
          <w:rFonts w:eastAsia="Times New Roman" w:cstheme="minorHAnsi"/>
          <w:snapToGrid w:val="0"/>
          <w:lang w:eastAsia="it-IT"/>
        </w:rPr>
        <w:t xml:space="preserve">arco stesso </w:t>
      </w:r>
      <w:proofErr w:type="spellStart"/>
      <w:r w:rsidR="00CF1EAC" w:rsidRPr="00BB207A">
        <w:rPr>
          <w:rFonts w:eastAsia="Times New Roman" w:cstheme="minorHAnsi"/>
          <w:snapToGrid w:val="0"/>
          <w:lang w:eastAsia="it-IT"/>
        </w:rPr>
        <w:t>purchè</w:t>
      </w:r>
      <w:proofErr w:type="spellEnd"/>
      <w:r w:rsidR="00CF1EAC" w:rsidRPr="00BB207A">
        <w:rPr>
          <w:rFonts w:eastAsia="Times New Roman" w:cstheme="minorHAnsi"/>
          <w:snapToGrid w:val="0"/>
          <w:lang w:eastAsia="it-IT"/>
        </w:rPr>
        <w:t xml:space="preserve"> vengano svolte attività che non siano in contrasto con gli interessi generali </w:t>
      </w:r>
      <w:r w:rsidR="00D02605" w:rsidRPr="00BB207A">
        <w:rPr>
          <w:rFonts w:eastAsia="Times New Roman" w:cstheme="minorHAnsi"/>
          <w:snapToGrid w:val="0"/>
          <w:lang w:eastAsia="it-IT"/>
        </w:rPr>
        <w:t>e la tutela naturale</w:t>
      </w:r>
      <w:r w:rsidR="001D09E7" w:rsidRPr="00BB207A">
        <w:rPr>
          <w:rFonts w:eastAsia="Times New Roman" w:cstheme="minorHAnsi"/>
          <w:snapToGrid w:val="0"/>
          <w:lang w:eastAsia="it-IT"/>
        </w:rPr>
        <w:t xml:space="preserve"> </w:t>
      </w:r>
      <w:r w:rsidR="00D02605" w:rsidRPr="00BB207A">
        <w:rPr>
          <w:rFonts w:eastAsia="Times New Roman" w:cstheme="minorHAnsi"/>
          <w:snapToGrid w:val="0"/>
          <w:lang w:eastAsia="it-IT"/>
        </w:rPr>
        <w:t>- paesaggistica del Parco;</w:t>
      </w:r>
    </w:p>
    <w:p w14:paraId="129858D8" w14:textId="109BC045" w:rsidR="00CF1EAC" w:rsidRPr="00BB207A" w:rsidRDefault="00CF1EAC" w:rsidP="00DD0B1A">
      <w:pPr>
        <w:spacing w:after="0" w:line="240" w:lineRule="auto"/>
        <w:jc w:val="both"/>
        <w:rPr>
          <w:rFonts w:eastAsia="Times New Roman" w:cstheme="minorHAnsi"/>
          <w:snapToGrid w:val="0"/>
          <w:lang w:eastAsia="it-IT"/>
        </w:rPr>
      </w:pPr>
    </w:p>
    <w:p w14:paraId="7D3D6C39" w14:textId="77777777" w:rsidR="00D02605" w:rsidRPr="00BB207A" w:rsidRDefault="00D02605" w:rsidP="00DD0B1A">
      <w:pPr>
        <w:spacing w:after="0" w:line="240" w:lineRule="auto"/>
        <w:jc w:val="center"/>
        <w:rPr>
          <w:rFonts w:eastAsia="Times New Roman" w:cstheme="minorHAnsi"/>
          <w:b/>
          <w:snapToGrid w:val="0"/>
          <w:lang w:eastAsia="it-IT"/>
        </w:rPr>
      </w:pPr>
      <w:r w:rsidRPr="00BB207A">
        <w:rPr>
          <w:rFonts w:eastAsia="Times New Roman" w:cstheme="minorHAnsi"/>
          <w:b/>
          <w:snapToGrid w:val="0"/>
          <w:lang w:eastAsia="it-IT"/>
        </w:rPr>
        <w:t>TUTTO CIÒ PREMESSO</w:t>
      </w:r>
    </w:p>
    <w:p w14:paraId="386DBEBE" w14:textId="77777777" w:rsidR="00D02605" w:rsidRPr="00BB207A" w:rsidRDefault="00D02605" w:rsidP="00DD0B1A">
      <w:pPr>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i comparenti, nelle rispettive qualità, convengono e stipulano quanto segue:</w:t>
      </w:r>
    </w:p>
    <w:p w14:paraId="23FB8E73" w14:textId="77777777" w:rsidR="00D02605" w:rsidRPr="00BB207A" w:rsidRDefault="00D02605" w:rsidP="00DD0B1A">
      <w:pPr>
        <w:spacing w:after="0" w:line="240" w:lineRule="auto"/>
        <w:jc w:val="both"/>
        <w:rPr>
          <w:rFonts w:eastAsia="Times New Roman" w:cstheme="minorHAnsi"/>
          <w:snapToGrid w:val="0"/>
          <w:lang w:eastAsia="it-IT"/>
        </w:rPr>
      </w:pPr>
    </w:p>
    <w:p w14:paraId="6D8C39B4" w14:textId="1E8A4E98" w:rsidR="00D02605" w:rsidRPr="00BB207A" w:rsidRDefault="00DD0B1A" w:rsidP="001D09E7">
      <w:pPr>
        <w:pStyle w:val="Paragrafoelenco"/>
        <w:numPr>
          <w:ilvl w:val="0"/>
          <w:numId w:val="25"/>
        </w:numPr>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PREMESSE, DOCUMENTI E ALLEGATI</w:t>
      </w:r>
    </w:p>
    <w:p w14:paraId="2D87BA0A" w14:textId="7A4A03EF" w:rsidR="001D09E7" w:rsidRPr="00BB207A" w:rsidRDefault="00D02605" w:rsidP="0050200E">
      <w:pPr>
        <w:pStyle w:val="Paragrafoelenco"/>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Le premesse, i documenti richiamati nel presente atto, di cui al successivo comma, e gli allegati formano parte integrante e sostanziale dell’atto medesimo.</w:t>
      </w:r>
    </w:p>
    <w:p w14:paraId="09E347C4" w14:textId="4AF8D7FD" w:rsidR="00D02605" w:rsidRPr="00BB207A" w:rsidRDefault="00D02605" w:rsidP="0050200E">
      <w:pPr>
        <w:pStyle w:val="Paragrafoelenco"/>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Sono richiamati nel presente atto:</w:t>
      </w:r>
    </w:p>
    <w:p w14:paraId="496AA7A9" w14:textId="77777777" w:rsidR="001D09E7" w:rsidRPr="00BB207A" w:rsidRDefault="001D09E7" w:rsidP="001D09E7">
      <w:pPr>
        <w:spacing w:after="0" w:line="240" w:lineRule="auto"/>
        <w:ind w:left="993" w:hanging="142"/>
        <w:jc w:val="both"/>
        <w:rPr>
          <w:rFonts w:eastAsia="Times New Roman" w:cstheme="minorHAnsi"/>
          <w:snapToGrid w:val="0"/>
          <w:lang w:eastAsia="it-IT"/>
        </w:rPr>
      </w:pPr>
      <w:r w:rsidRPr="00BB207A">
        <w:rPr>
          <w:rFonts w:eastAsia="Times New Roman" w:cstheme="minorHAnsi"/>
          <w:snapToGrid w:val="0"/>
          <w:lang w:eastAsia="it-IT"/>
        </w:rPr>
        <w:lastRenderedPageBreak/>
        <w:t xml:space="preserve">- </w:t>
      </w:r>
      <w:r w:rsidR="00D02605" w:rsidRPr="00BB207A">
        <w:rPr>
          <w:rFonts w:eastAsia="Times New Roman" w:cstheme="minorHAnsi"/>
          <w:snapToGrid w:val="0"/>
          <w:lang w:eastAsia="it-IT"/>
        </w:rPr>
        <w:t>Documentazione attestante i requisiti del concessionario (istanza/richiesta di concessione; - eventuale DURC se impresa- casellario giudiziale);</w:t>
      </w:r>
    </w:p>
    <w:p w14:paraId="6F44E252" w14:textId="5F3AEF0E" w:rsidR="00D02605" w:rsidRPr="00BB207A" w:rsidRDefault="001D09E7" w:rsidP="001D09E7">
      <w:pPr>
        <w:spacing w:after="0" w:line="240" w:lineRule="auto"/>
        <w:ind w:left="851"/>
        <w:jc w:val="both"/>
        <w:rPr>
          <w:rFonts w:eastAsia="Times New Roman" w:cstheme="minorHAnsi"/>
          <w:snapToGrid w:val="0"/>
          <w:lang w:eastAsia="it-IT"/>
        </w:rPr>
      </w:pPr>
      <w:r w:rsidRPr="00BB207A">
        <w:rPr>
          <w:rFonts w:eastAsia="Times New Roman" w:cstheme="minorHAnsi"/>
          <w:snapToGrid w:val="0"/>
          <w:lang w:eastAsia="it-IT"/>
        </w:rPr>
        <w:t xml:space="preserve">- </w:t>
      </w:r>
      <w:r w:rsidR="00D02605" w:rsidRPr="00BB207A">
        <w:rPr>
          <w:rFonts w:eastAsia="Times New Roman" w:cstheme="minorHAnsi"/>
          <w:snapToGrid w:val="0"/>
          <w:lang w:eastAsia="it-IT"/>
        </w:rPr>
        <w:t xml:space="preserve">visura dell’immobile oggetto di concessione; </w:t>
      </w:r>
    </w:p>
    <w:p w14:paraId="7878A619" w14:textId="77777777" w:rsidR="00D02605" w:rsidRPr="00BB207A" w:rsidRDefault="00D02605" w:rsidP="00DD0B1A">
      <w:pPr>
        <w:spacing w:after="0" w:line="240" w:lineRule="auto"/>
        <w:jc w:val="both"/>
        <w:rPr>
          <w:rFonts w:eastAsia="Times New Roman" w:cstheme="minorHAnsi"/>
          <w:snapToGrid w:val="0"/>
          <w:lang w:eastAsia="it-IT"/>
        </w:rPr>
      </w:pPr>
    </w:p>
    <w:p w14:paraId="17ED6D87" w14:textId="72F1C300" w:rsidR="00D02605" w:rsidRPr="00BB207A" w:rsidRDefault="00DD0B1A" w:rsidP="001D09E7">
      <w:pPr>
        <w:pStyle w:val="Paragrafoelenco"/>
        <w:numPr>
          <w:ilvl w:val="0"/>
          <w:numId w:val="25"/>
        </w:numPr>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OGGETTO E FINALITÀ DELLA CONCESSIONE</w:t>
      </w:r>
    </w:p>
    <w:p w14:paraId="249E8768" w14:textId="439C1185" w:rsidR="00D02605" w:rsidRPr="00BB207A" w:rsidRDefault="00D02605" w:rsidP="001D09E7">
      <w:pPr>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 xml:space="preserve">Alle condizioni di cui al presente atto e della normativa vigente in materia, l’Ente Parco, </w:t>
      </w:r>
      <w:r w:rsidRPr="00BB207A">
        <w:rPr>
          <w:rFonts w:eastAsia="Times New Roman" w:cstheme="minorHAnsi"/>
          <w:b/>
          <w:snapToGrid w:val="0"/>
          <w:lang w:eastAsia="it-IT"/>
        </w:rPr>
        <w:t>concede in uso temporaneo e a titolo oneroso</w:t>
      </w:r>
      <w:r w:rsidRPr="00BB207A">
        <w:rPr>
          <w:rFonts w:eastAsia="Times New Roman" w:cstheme="minorHAnsi"/>
          <w:snapToGrid w:val="0"/>
          <w:lang w:eastAsia="it-IT"/>
        </w:rPr>
        <w:t xml:space="preserve"> al Concessionario</w:t>
      </w:r>
      <w:r w:rsidR="00DD0B1A" w:rsidRPr="00BB207A">
        <w:rPr>
          <w:rFonts w:eastAsia="Times New Roman" w:cstheme="minorHAnsi"/>
          <w:snapToGrid w:val="0"/>
          <w:lang w:eastAsia="it-IT"/>
        </w:rPr>
        <w:t>, come sopra generalizzato,</w:t>
      </w:r>
      <w:r w:rsidRPr="00BB207A">
        <w:rPr>
          <w:rFonts w:eastAsia="Times New Roman" w:cstheme="minorHAnsi"/>
          <w:snapToGrid w:val="0"/>
          <w:lang w:eastAsia="it-IT"/>
        </w:rPr>
        <w:t xml:space="preserve"> il seguente immobile:</w:t>
      </w:r>
    </w:p>
    <w:p w14:paraId="57C35D23" w14:textId="77777777" w:rsidR="00D02605" w:rsidRPr="00BB207A" w:rsidRDefault="00D02605" w:rsidP="001D09E7">
      <w:pPr>
        <w:spacing w:after="0" w:line="240" w:lineRule="auto"/>
        <w:ind w:left="709"/>
        <w:jc w:val="both"/>
        <w:rPr>
          <w:rFonts w:eastAsia="Times New Roman" w:cstheme="minorHAnsi"/>
          <w:snapToGrid w:val="0"/>
          <w:lang w:eastAsia="it-IT"/>
        </w:rPr>
      </w:pPr>
    </w:p>
    <w:p w14:paraId="0765E2BF" w14:textId="439A61FC" w:rsidR="00904327" w:rsidRPr="00BB207A" w:rsidRDefault="00EF4C27" w:rsidP="001D09E7">
      <w:pPr>
        <w:spacing w:after="0" w:line="240" w:lineRule="auto"/>
        <w:ind w:left="709"/>
        <w:jc w:val="both"/>
        <w:rPr>
          <w:rFonts w:eastAsia="Times New Roman" w:cstheme="minorHAnsi"/>
          <w:b/>
          <w:snapToGrid w:val="0"/>
          <w:lang w:eastAsia="it-IT"/>
        </w:rPr>
      </w:pPr>
      <w:r w:rsidRPr="00BB207A">
        <w:rPr>
          <w:rFonts w:eastAsia="Times New Roman" w:cstheme="minorHAnsi"/>
          <w:b/>
          <w:snapToGrid w:val="0"/>
          <w:lang w:eastAsia="it-IT"/>
        </w:rPr>
        <w:t>suoli</w:t>
      </w:r>
      <w:r w:rsidR="00904327" w:rsidRPr="00BB207A">
        <w:rPr>
          <w:rFonts w:eastAsia="Times New Roman" w:cstheme="minorHAnsi"/>
          <w:b/>
          <w:snapToGrid w:val="0"/>
          <w:lang w:eastAsia="it-IT"/>
        </w:rPr>
        <w:t xml:space="preserve"> </w:t>
      </w:r>
      <w:r w:rsidR="00F0124E" w:rsidRPr="00BB207A">
        <w:rPr>
          <w:rFonts w:eastAsia="Times New Roman" w:cstheme="minorHAnsi"/>
          <w:b/>
          <w:snapToGrid w:val="0"/>
          <w:lang w:eastAsia="it-IT"/>
        </w:rPr>
        <w:t xml:space="preserve">e/o fabbricati </w:t>
      </w:r>
      <w:r w:rsidR="00904327" w:rsidRPr="00BB207A">
        <w:rPr>
          <w:rFonts w:eastAsia="Times New Roman" w:cstheme="minorHAnsi"/>
          <w:b/>
          <w:snapToGrid w:val="0"/>
          <w:lang w:eastAsia="it-IT"/>
        </w:rPr>
        <w:t>della Foresta Regionale “</w:t>
      </w:r>
      <w:r w:rsidR="00B57BF0" w:rsidRPr="00BB207A">
        <w:rPr>
          <w:rFonts w:eastAsia="Times New Roman" w:cstheme="minorHAnsi"/>
          <w:b/>
          <w:snapToGrid w:val="0"/>
          <w:lang w:eastAsia="it-IT"/>
        </w:rPr>
        <w:t>M</w:t>
      </w:r>
      <w:r w:rsidR="000F6FCA" w:rsidRPr="00BB207A">
        <w:rPr>
          <w:rFonts w:eastAsia="Times New Roman" w:cstheme="minorHAnsi"/>
          <w:b/>
          <w:snapToGrid w:val="0"/>
          <w:lang w:eastAsia="it-IT"/>
        </w:rPr>
        <w:t>onticchio</w:t>
      </w:r>
      <w:r w:rsidR="00904327" w:rsidRPr="00BB207A">
        <w:rPr>
          <w:rFonts w:eastAsia="Times New Roman" w:cstheme="minorHAnsi"/>
          <w:b/>
          <w:snapToGrid w:val="0"/>
          <w:lang w:eastAsia="it-IT"/>
        </w:rPr>
        <w:t xml:space="preserve">” in Agro del Comune di </w:t>
      </w:r>
      <w:r w:rsidR="000F6FCA" w:rsidRPr="00BB207A">
        <w:rPr>
          <w:rFonts w:eastAsia="Times New Roman" w:cstheme="minorHAnsi"/>
          <w:b/>
          <w:snapToGrid w:val="0"/>
          <w:lang w:eastAsia="it-IT"/>
        </w:rPr>
        <w:t xml:space="preserve">Atella </w:t>
      </w:r>
      <w:r w:rsidR="00D02605" w:rsidRPr="00BB207A">
        <w:rPr>
          <w:rFonts w:eastAsia="Times New Roman" w:cstheme="minorHAnsi"/>
          <w:b/>
          <w:snapToGrid w:val="0"/>
          <w:lang w:eastAsia="it-IT"/>
        </w:rPr>
        <w:t>……………….</w:t>
      </w:r>
      <w:r w:rsidR="007F31F2" w:rsidRPr="00BB207A">
        <w:rPr>
          <w:rFonts w:eastAsia="Times New Roman" w:cstheme="minorHAnsi"/>
          <w:b/>
          <w:snapToGrid w:val="0"/>
          <w:lang w:eastAsia="it-IT"/>
        </w:rPr>
        <w:t xml:space="preserve"> </w:t>
      </w:r>
      <w:r w:rsidR="00D02605" w:rsidRPr="00BB207A">
        <w:rPr>
          <w:rFonts w:eastAsia="Times New Roman" w:cstheme="minorHAnsi"/>
          <w:b/>
          <w:snapToGrid w:val="0"/>
          <w:lang w:eastAsia="it-IT"/>
        </w:rPr>
        <w:t>(descrizione dettagliata catastale del bene)</w:t>
      </w:r>
    </w:p>
    <w:p w14:paraId="63FD8C20" w14:textId="140868F9" w:rsidR="00EB0962" w:rsidRPr="00BB207A" w:rsidRDefault="00EB0962" w:rsidP="001D09E7">
      <w:pPr>
        <w:spacing w:after="0" w:line="240" w:lineRule="auto"/>
        <w:ind w:left="709"/>
        <w:jc w:val="both"/>
        <w:rPr>
          <w:rFonts w:eastAsia="Times New Roman" w:cstheme="minorHAnsi"/>
          <w:b/>
          <w:snapToGrid w:val="0"/>
          <w:lang w:eastAsia="it-IT"/>
        </w:rPr>
      </w:pPr>
    </w:p>
    <w:p w14:paraId="4C2420D3" w14:textId="58604213" w:rsidR="00EB0962" w:rsidRPr="00BB207A" w:rsidRDefault="00EB0962" w:rsidP="001D09E7">
      <w:pPr>
        <w:spacing w:after="0" w:line="240" w:lineRule="auto"/>
        <w:ind w:left="709"/>
        <w:jc w:val="both"/>
        <w:rPr>
          <w:rFonts w:eastAsia="Calibri" w:cstheme="minorHAnsi"/>
          <w:b/>
        </w:rPr>
      </w:pPr>
      <w:r w:rsidRPr="00BB207A">
        <w:rPr>
          <w:rFonts w:eastAsia="Times New Roman" w:cstheme="minorHAnsi"/>
          <w:b/>
          <w:snapToGrid w:val="0"/>
          <w:lang w:eastAsia="it-IT"/>
        </w:rPr>
        <w:t>L’immobile viene concesso in uso temporaneo per la seguente attività</w:t>
      </w:r>
      <w:r w:rsidR="001D09E7" w:rsidRPr="00BB207A">
        <w:rPr>
          <w:rFonts w:eastAsia="Times New Roman" w:cstheme="minorHAnsi"/>
          <w:b/>
          <w:snapToGrid w:val="0"/>
          <w:lang w:eastAsia="it-IT"/>
        </w:rPr>
        <w:t xml:space="preserve"> </w:t>
      </w:r>
      <w:r w:rsidRPr="00BB207A">
        <w:rPr>
          <w:rFonts w:eastAsia="Times New Roman" w:cstheme="minorHAnsi"/>
          <w:b/>
          <w:snapToGrid w:val="0"/>
          <w:lang w:eastAsia="it-IT"/>
        </w:rPr>
        <w:t>…</w:t>
      </w:r>
      <w:proofErr w:type="gramStart"/>
      <w:r w:rsidRPr="00BB207A">
        <w:rPr>
          <w:rFonts w:eastAsia="Times New Roman" w:cstheme="minorHAnsi"/>
          <w:b/>
          <w:snapToGrid w:val="0"/>
          <w:lang w:eastAsia="it-IT"/>
        </w:rPr>
        <w:t>…….</w:t>
      </w:r>
      <w:proofErr w:type="gramEnd"/>
      <w:r w:rsidRPr="00BB207A">
        <w:rPr>
          <w:rFonts w:eastAsia="Times New Roman" w:cstheme="minorHAnsi"/>
          <w:b/>
          <w:snapToGrid w:val="0"/>
          <w:lang w:eastAsia="it-IT"/>
        </w:rPr>
        <w:t>.indicare l’attività da svolgersi</w:t>
      </w:r>
    </w:p>
    <w:p w14:paraId="6AB87DF2" w14:textId="77777777" w:rsidR="00904327" w:rsidRPr="00BB207A" w:rsidRDefault="00904327" w:rsidP="00DD0B1A">
      <w:pPr>
        <w:tabs>
          <w:tab w:val="left" w:pos="105"/>
          <w:tab w:val="left" w:leader="dot" w:pos="1275"/>
          <w:tab w:val="left" w:leader="dot" w:pos="4410"/>
          <w:tab w:val="left" w:leader="dot" w:pos="4665"/>
          <w:tab w:val="left" w:leader="dot" w:pos="4815"/>
          <w:tab w:val="left" w:leader="dot" w:pos="4995"/>
          <w:tab w:val="left" w:leader="dot" w:pos="5175"/>
          <w:tab w:val="left" w:leader="dot" w:pos="5625"/>
          <w:tab w:val="left" w:leader="dot" w:pos="5865"/>
          <w:tab w:val="left" w:leader="dot" w:pos="6840"/>
          <w:tab w:val="right" w:pos="7559"/>
        </w:tabs>
        <w:spacing w:after="0" w:line="240" w:lineRule="auto"/>
        <w:jc w:val="both"/>
        <w:rPr>
          <w:rFonts w:eastAsia="Times New Roman" w:cstheme="minorHAnsi"/>
          <w:b/>
          <w:snapToGrid w:val="0"/>
          <w:lang w:eastAsia="it-IT"/>
        </w:rPr>
      </w:pPr>
    </w:p>
    <w:p w14:paraId="5BC2DDA3" w14:textId="380F4918" w:rsidR="00D02605" w:rsidRPr="00BB207A" w:rsidRDefault="00DD0B1A" w:rsidP="001D09E7">
      <w:pPr>
        <w:pStyle w:val="Paragrafoelenco"/>
        <w:numPr>
          <w:ilvl w:val="0"/>
          <w:numId w:val="25"/>
        </w:numPr>
        <w:tabs>
          <w:tab w:val="left" w:pos="105"/>
          <w:tab w:val="left" w:leader="dot" w:pos="1275"/>
          <w:tab w:val="left" w:leader="dot" w:pos="2145"/>
          <w:tab w:val="right" w:pos="7559"/>
        </w:tabs>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CONSEGNA DELL’IMMOBILE</w:t>
      </w:r>
    </w:p>
    <w:p w14:paraId="37369526" w14:textId="6677DACC" w:rsidR="00D02605" w:rsidRPr="00BB207A" w:rsidRDefault="00D02605" w:rsidP="001D09E7">
      <w:pPr>
        <w:tabs>
          <w:tab w:val="left" w:pos="709"/>
          <w:tab w:val="left" w:leader="dot" w:pos="1275"/>
          <w:tab w:val="left" w:leader="dot" w:pos="2145"/>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 xml:space="preserve">La formale e definitiva consegna dell’Immobile avverrà </w:t>
      </w:r>
      <w:r w:rsidR="00BE774D" w:rsidRPr="00BB207A">
        <w:rPr>
          <w:rFonts w:eastAsia="Times New Roman" w:cstheme="minorHAnsi"/>
          <w:snapToGrid w:val="0"/>
          <w:lang w:eastAsia="it-IT"/>
        </w:rPr>
        <w:t xml:space="preserve">il </w:t>
      </w:r>
      <w:r w:rsidRPr="00BB207A">
        <w:rPr>
          <w:rFonts w:eastAsia="Times New Roman" w:cstheme="minorHAnsi"/>
          <w:snapToGrid w:val="0"/>
          <w:lang w:eastAsia="it-IT"/>
        </w:rPr>
        <w:t>_________ mediante</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redazione, in contraddittorio, di apposito verbale (di seguito “il Verbale di</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Consegna”).</w:t>
      </w:r>
    </w:p>
    <w:p w14:paraId="572CC2C5" w14:textId="624865B8" w:rsidR="00D02605" w:rsidRPr="00BB207A" w:rsidRDefault="00D02605" w:rsidP="001D09E7">
      <w:pPr>
        <w:tabs>
          <w:tab w:val="left" w:pos="709"/>
          <w:tab w:val="left" w:leader="dot" w:pos="1275"/>
          <w:tab w:val="left" w:leader="dot" w:pos="2145"/>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Dal momento della consegna e per tutta la durata della presente concessione, il</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Concessionario assume la responsabilità di custode del bene e si impegna a</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conservarlo con la diligenza del buon padre di famiglia.</w:t>
      </w:r>
    </w:p>
    <w:p w14:paraId="701784CB" w14:textId="357DC10F" w:rsidR="00DD0B1A" w:rsidRPr="00BB207A" w:rsidRDefault="00D02605" w:rsidP="001D09E7">
      <w:pPr>
        <w:tabs>
          <w:tab w:val="left" w:pos="709"/>
          <w:tab w:val="left" w:leader="dot" w:pos="1275"/>
          <w:tab w:val="left" w:leader="dot" w:pos="2145"/>
          <w:tab w:val="right" w:pos="7559"/>
        </w:tabs>
        <w:spacing w:after="0" w:line="240" w:lineRule="auto"/>
        <w:ind w:left="709"/>
        <w:jc w:val="both"/>
        <w:rPr>
          <w:rFonts w:eastAsia="Times New Roman" w:cstheme="minorHAnsi"/>
          <w:b/>
          <w:snapToGrid w:val="0"/>
          <w:lang w:eastAsia="it-IT"/>
        </w:rPr>
      </w:pPr>
      <w:r w:rsidRPr="00BB207A">
        <w:rPr>
          <w:rFonts w:eastAsia="Times New Roman" w:cstheme="minorHAnsi"/>
          <w:snapToGrid w:val="0"/>
          <w:lang w:eastAsia="it-IT"/>
        </w:rPr>
        <w:t>L’Immobile viene consegnato al Concessionario per le finalità di cui al precedente</w:t>
      </w:r>
      <w:r w:rsidR="00DD0B1A" w:rsidRPr="00BB207A">
        <w:rPr>
          <w:rFonts w:eastAsia="Times New Roman" w:cstheme="minorHAnsi"/>
          <w:snapToGrid w:val="0"/>
          <w:lang w:eastAsia="it-IT"/>
        </w:rPr>
        <w:t xml:space="preserve"> a</w:t>
      </w:r>
      <w:r w:rsidRPr="00BB207A">
        <w:rPr>
          <w:rFonts w:eastAsia="Times New Roman" w:cstheme="minorHAnsi"/>
          <w:snapToGrid w:val="0"/>
          <w:lang w:eastAsia="it-IT"/>
        </w:rPr>
        <w:t xml:space="preserve">rt. 2 nello stato di fatto e di diritto in cui si trova, che comprende </w:t>
      </w:r>
      <w:r w:rsidR="00DD0B1A" w:rsidRPr="00BB207A">
        <w:rPr>
          <w:rFonts w:eastAsia="Times New Roman" w:cstheme="minorHAnsi"/>
          <w:snapToGrid w:val="0"/>
          <w:lang w:eastAsia="it-IT"/>
        </w:rPr>
        <w:t>…</w:t>
      </w:r>
      <w:proofErr w:type="gramStart"/>
      <w:r w:rsidR="00DD0B1A" w:rsidRPr="00BB207A">
        <w:rPr>
          <w:rFonts w:eastAsia="Times New Roman" w:cstheme="minorHAnsi"/>
          <w:snapToGrid w:val="0"/>
          <w:lang w:eastAsia="it-IT"/>
        </w:rPr>
        <w:t>…….</w:t>
      </w:r>
      <w:proofErr w:type="gramEnd"/>
      <w:r w:rsidR="00DD0B1A" w:rsidRPr="00BB207A">
        <w:rPr>
          <w:rFonts w:eastAsia="Times New Roman" w:cstheme="minorHAnsi"/>
          <w:snapToGrid w:val="0"/>
          <w:lang w:eastAsia="it-IT"/>
        </w:rPr>
        <w:t>.</w:t>
      </w:r>
      <w:r w:rsidR="00DD0B1A" w:rsidRPr="00BB207A">
        <w:rPr>
          <w:rFonts w:eastAsia="Times New Roman" w:cstheme="minorHAnsi"/>
          <w:b/>
          <w:snapToGrid w:val="0"/>
          <w:lang w:eastAsia="it-IT"/>
        </w:rPr>
        <w:t xml:space="preserve">indicare lo stato dell’immobile </w:t>
      </w:r>
    </w:p>
    <w:p w14:paraId="42C48E79" w14:textId="4176865E" w:rsidR="00904327" w:rsidRPr="00BB207A" w:rsidRDefault="00D02605" w:rsidP="001D09E7">
      <w:pPr>
        <w:tabs>
          <w:tab w:val="left" w:pos="709"/>
          <w:tab w:val="left" w:leader="dot" w:pos="1275"/>
          <w:tab w:val="left" w:leader="dot" w:pos="2145"/>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 xml:space="preserve">Il Concessionario dichiara di aver eseguito ogni verifica e di aver preso </w:t>
      </w:r>
      <w:r w:rsidR="00EB0962" w:rsidRPr="00BB207A">
        <w:rPr>
          <w:rFonts w:eastAsia="Times New Roman" w:cstheme="minorHAnsi"/>
          <w:snapToGrid w:val="0"/>
          <w:lang w:eastAsia="it-IT"/>
        </w:rPr>
        <w:t>completa conoscenza dell’Immobile e delle condizioni, anche di manutenzione, del medesimo,</w:t>
      </w:r>
      <w:r w:rsidR="00DD0B1A" w:rsidRPr="00BB207A">
        <w:rPr>
          <w:rFonts w:eastAsia="Times New Roman" w:cstheme="minorHAnsi"/>
          <w:snapToGrid w:val="0"/>
          <w:lang w:eastAsia="it-IT"/>
        </w:rPr>
        <w:t xml:space="preserve"> </w:t>
      </w:r>
      <w:r w:rsidR="00EB0962" w:rsidRPr="00BB207A">
        <w:rPr>
          <w:rFonts w:eastAsia="Times New Roman" w:cstheme="minorHAnsi"/>
          <w:snapToGrid w:val="0"/>
          <w:lang w:eastAsia="it-IT"/>
        </w:rPr>
        <w:t>nonché dei luoghi oggetto della concessione e di averlo trovato idoneo all’uso</w:t>
      </w:r>
      <w:r w:rsidR="00DD0B1A" w:rsidRPr="00BB207A">
        <w:rPr>
          <w:rFonts w:eastAsia="Times New Roman" w:cstheme="minorHAnsi"/>
          <w:snapToGrid w:val="0"/>
          <w:lang w:eastAsia="it-IT"/>
        </w:rPr>
        <w:t xml:space="preserve"> </w:t>
      </w:r>
      <w:r w:rsidR="00EB0962" w:rsidRPr="00BB207A">
        <w:rPr>
          <w:rFonts w:eastAsia="Times New Roman" w:cstheme="minorHAnsi"/>
          <w:snapToGrid w:val="0"/>
          <w:lang w:eastAsia="it-IT"/>
        </w:rPr>
        <w:t>convenuto.</w:t>
      </w:r>
    </w:p>
    <w:p w14:paraId="5575AF2F" w14:textId="77777777" w:rsidR="00904327" w:rsidRPr="00BB207A" w:rsidRDefault="00904327" w:rsidP="00DD0B1A">
      <w:pPr>
        <w:tabs>
          <w:tab w:val="left" w:pos="105"/>
          <w:tab w:val="left" w:leader="dot" w:pos="1455"/>
          <w:tab w:val="left" w:leader="dot" w:pos="2535"/>
          <w:tab w:val="left" w:pos="3900"/>
          <w:tab w:val="left" w:leader="dot" w:pos="4005"/>
          <w:tab w:val="left" w:leader="dot" w:pos="4710"/>
          <w:tab w:val="right" w:pos="7559"/>
        </w:tabs>
        <w:spacing w:after="0" w:line="240" w:lineRule="auto"/>
        <w:jc w:val="both"/>
        <w:rPr>
          <w:rFonts w:eastAsia="Times New Roman" w:cstheme="minorHAnsi"/>
          <w:snapToGrid w:val="0"/>
          <w:lang w:eastAsia="it-IT"/>
        </w:rPr>
      </w:pPr>
    </w:p>
    <w:p w14:paraId="7CF5A216" w14:textId="1F11BDDF" w:rsidR="00C3175E" w:rsidRPr="00BB207A" w:rsidRDefault="00DD0B1A" w:rsidP="00BE774D">
      <w:pPr>
        <w:pStyle w:val="Paragrafoelenco"/>
        <w:numPr>
          <w:ilvl w:val="0"/>
          <w:numId w:val="25"/>
        </w:numPr>
        <w:tabs>
          <w:tab w:val="right" w:pos="7559"/>
        </w:tabs>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DURATA DELLA CONCESSIONE</w:t>
      </w:r>
    </w:p>
    <w:p w14:paraId="15F120F2" w14:textId="12D06B48" w:rsidR="00C3175E" w:rsidRDefault="00C3175E" w:rsidP="00BE774D">
      <w:pPr>
        <w:tabs>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 xml:space="preserve">La concessione ha durata </w:t>
      </w:r>
      <w:r w:rsidR="005C1B69">
        <w:rPr>
          <w:rFonts w:eastAsia="Times New Roman" w:cstheme="minorHAnsi"/>
          <w:snapToGrid w:val="0"/>
          <w:lang w:eastAsia="it-IT"/>
        </w:rPr>
        <w:t>fino al 31/12/2026</w:t>
      </w:r>
      <w:r w:rsidRPr="00BB207A">
        <w:rPr>
          <w:rFonts w:eastAsia="Times New Roman" w:cstheme="minorHAnsi"/>
          <w:snapToGrid w:val="0"/>
          <w:lang w:eastAsia="it-IT"/>
        </w:rPr>
        <w:t xml:space="preserve">, senza necessità di disdetta alcuna. </w:t>
      </w:r>
      <w:proofErr w:type="gramStart"/>
      <w:r w:rsidRPr="00BB207A">
        <w:rPr>
          <w:rFonts w:eastAsia="Times New Roman" w:cstheme="minorHAnsi"/>
          <w:snapToGrid w:val="0"/>
          <w:lang w:eastAsia="it-IT"/>
        </w:rPr>
        <w:t>E’</w:t>
      </w:r>
      <w:proofErr w:type="gramEnd"/>
      <w:r w:rsidRPr="00BB207A">
        <w:rPr>
          <w:rFonts w:eastAsia="Times New Roman" w:cstheme="minorHAnsi"/>
          <w:snapToGrid w:val="0"/>
          <w:lang w:eastAsia="it-IT"/>
        </w:rPr>
        <w:t xml:space="preserve"> esclusa</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ogni possibilità di rinnovo automatico.</w:t>
      </w:r>
    </w:p>
    <w:p w14:paraId="60B06985" w14:textId="77777777" w:rsidR="005C1B69" w:rsidRPr="00BB207A" w:rsidRDefault="005C1B69" w:rsidP="00BE774D">
      <w:pPr>
        <w:tabs>
          <w:tab w:val="right" w:pos="7559"/>
        </w:tabs>
        <w:spacing w:after="0" w:line="240" w:lineRule="auto"/>
        <w:ind w:left="709"/>
        <w:jc w:val="both"/>
        <w:rPr>
          <w:rFonts w:eastAsia="Times New Roman" w:cstheme="minorHAnsi"/>
          <w:snapToGrid w:val="0"/>
          <w:lang w:eastAsia="it-IT"/>
        </w:rPr>
      </w:pPr>
    </w:p>
    <w:p w14:paraId="5E899ECE" w14:textId="36758820" w:rsidR="00C3175E" w:rsidRPr="00BB207A" w:rsidRDefault="00DD0B1A" w:rsidP="00BE774D">
      <w:pPr>
        <w:pStyle w:val="Paragrafoelenco"/>
        <w:numPr>
          <w:ilvl w:val="0"/>
          <w:numId w:val="25"/>
        </w:numPr>
        <w:tabs>
          <w:tab w:val="right" w:pos="7559"/>
        </w:tabs>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CORRISPETTIVO</w:t>
      </w:r>
    </w:p>
    <w:p w14:paraId="1ECE870D" w14:textId="17705F72" w:rsidR="00904327" w:rsidRPr="00BB207A" w:rsidRDefault="00C3175E" w:rsidP="00BE774D">
      <w:pPr>
        <w:tabs>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 xml:space="preserve">L’immobile individuato in premessa viene concesso al canone </w:t>
      </w:r>
      <w:r w:rsidR="005C1B69">
        <w:rPr>
          <w:rFonts w:eastAsia="Times New Roman" w:cstheme="minorHAnsi"/>
          <w:snapToGrid w:val="0"/>
          <w:lang w:eastAsia="it-IT"/>
        </w:rPr>
        <w:t xml:space="preserve">unico </w:t>
      </w:r>
      <w:r w:rsidRPr="00BB207A">
        <w:rPr>
          <w:rFonts w:eastAsia="Times New Roman" w:cstheme="minorHAnsi"/>
          <w:snapToGrid w:val="0"/>
          <w:lang w:eastAsia="it-IT"/>
        </w:rPr>
        <w:t>di _________ € (___/00 euro), da pagarsi anticipatamente in un'unica soluzione al momento della sottoscrizione del predetto atto.</w:t>
      </w:r>
    </w:p>
    <w:p w14:paraId="77BD2280" w14:textId="06199E22" w:rsidR="00C3175E" w:rsidRPr="00BB207A" w:rsidRDefault="00C3175E" w:rsidP="00BE774D">
      <w:pPr>
        <w:tabs>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Il mancato pagamento del corrispettivo da parte del concessionario non darà luogo alla sottoscrizione del presente contratto.</w:t>
      </w:r>
    </w:p>
    <w:p w14:paraId="37D4BAEF" w14:textId="410C0B3F" w:rsidR="00EB0962" w:rsidRPr="00BB207A" w:rsidRDefault="00EB0962" w:rsidP="00DD0B1A">
      <w:pPr>
        <w:tabs>
          <w:tab w:val="right" w:pos="7559"/>
        </w:tabs>
        <w:spacing w:after="0" w:line="240" w:lineRule="auto"/>
        <w:jc w:val="both"/>
        <w:rPr>
          <w:rFonts w:eastAsia="Times New Roman" w:cstheme="minorHAnsi"/>
          <w:snapToGrid w:val="0"/>
          <w:lang w:eastAsia="it-IT"/>
        </w:rPr>
      </w:pPr>
    </w:p>
    <w:p w14:paraId="7D79E8F2" w14:textId="54AC4929" w:rsidR="00EB0962" w:rsidRPr="00BB207A" w:rsidRDefault="00DD0B1A" w:rsidP="00BE774D">
      <w:pPr>
        <w:pStyle w:val="Paragrafoelenco"/>
        <w:numPr>
          <w:ilvl w:val="0"/>
          <w:numId w:val="25"/>
        </w:numPr>
        <w:tabs>
          <w:tab w:val="right" w:pos="7559"/>
        </w:tabs>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OBBLIGHI DEL CONCESSIONARIO</w:t>
      </w:r>
    </w:p>
    <w:p w14:paraId="74227003" w14:textId="619DE7B7" w:rsidR="00EB0962" w:rsidRPr="00BB207A" w:rsidRDefault="00EB0962" w:rsidP="00BE774D">
      <w:pPr>
        <w:tabs>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Il Concessionario si obbliga ad utilizzare l’Immobile esclusivamente per l’uso</w:t>
      </w:r>
      <w:r w:rsidR="00DD0B1A" w:rsidRPr="00BB207A">
        <w:rPr>
          <w:rFonts w:eastAsia="Times New Roman" w:cstheme="minorHAnsi"/>
          <w:snapToGrid w:val="0"/>
          <w:lang w:eastAsia="it-IT"/>
        </w:rPr>
        <w:t xml:space="preserve"> convenuto al precedente a</w:t>
      </w:r>
      <w:r w:rsidRPr="00BB207A">
        <w:rPr>
          <w:rFonts w:eastAsia="Times New Roman" w:cstheme="minorHAnsi"/>
          <w:snapToGrid w:val="0"/>
          <w:lang w:eastAsia="it-IT"/>
        </w:rPr>
        <w:t>rt. 2. Un utilizzo diverso è ammesso solo in caso di</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preventiva ed espressa autorizzazione da parte dell’ente Parco concedente.</w:t>
      </w:r>
    </w:p>
    <w:p w14:paraId="01E37AA2" w14:textId="023B3C9D" w:rsidR="00EB0962" w:rsidRPr="00BB207A" w:rsidRDefault="00EB0962" w:rsidP="00BE774D">
      <w:pPr>
        <w:tabs>
          <w:tab w:val="right" w:pos="7559"/>
        </w:tabs>
        <w:spacing w:after="0" w:line="240" w:lineRule="auto"/>
        <w:ind w:left="709"/>
        <w:jc w:val="both"/>
        <w:rPr>
          <w:rFonts w:eastAsia="Times New Roman" w:cstheme="minorHAnsi"/>
          <w:snapToGrid w:val="0"/>
          <w:lang w:eastAsia="it-IT"/>
        </w:rPr>
      </w:pPr>
      <w:proofErr w:type="gramStart"/>
      <w:r w:rsidRPr="00BB207A">
        <w:rPr>
          <w:rFonts w:eastAsia="Times New Roman" w:cstheme="minorHAnsi"/>
          <w:snapToGrid w:val="0"/>
          <w:lang w:eastAsia="it-IT"/>
        </w:rPr>
        <w:t>E’</w:t>
      </w:r>
      <w:proofErr w:type="gramEnd"/>
      <w:r w:rsidRPr="00BB207A">
        <w:rPr>
          <w:rFonts w:eastAsia="Times New Roman" w:cstheme="minorHAnsi"/>
          <w:snapToGrid w:val="0"/>
          <w:lang w:eastAsia="it-IT"/>
        </w:rPr>
        <w:t xml:space="preserve"> fatto espresso</w:t>
      </w:r>
      <w:r w:rsidR="00C3175E" w:rsidRPr="00BB207A">
        <w:rPr>
          <w:rFonts w:eastAsia="Times New Roman" w:cstheme="minorHAnsi"/>
          <w:snapToGrid w:val="0"/>
          <w:lang w:eastAsia="it-IT"/>
        </w:rPr>
        <w:t xml:space="preserve"> </w:t>
      </w:r>
      <w:r w:rsidRPr="00BB207A">
        <w:rPr>
          <w:rFonts w:eastAsia="Times New Roman" w:cstheme="minorHAnsi"/>
          <w:snapToGrid w:val="0"/>
          <w:lang w:eastAsia="it-IT"/>
        </w:rPr>
        <w:t>divieto di realizzare eventi che possano comportare serio rischio per la sicurezza e</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l’incolumità delle persone che vi partecipino, ovvero eventi che, ad insindacabile</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giudizio dell’Ente parco concessionario siano ritenuti lesivi dell’immagine e del decoro</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pubblico.</w:t>
      </w:r>
    </w:p>
    <w:p w14:paraId="5C96CE21" w14:textId="330434FB" w:rsidR="00EB0962" w:rsidRPr="00BB207A" w:rsidRDefault="00EB0962" w:rsidP="00BE774D">
      <w:pPr>
        <w:tabs>
          <w:tab w:val="right" w:pos="7559"/>
        </w:tabs>
        <w:spacing w:after="0" w:line="240" w:lineRule="auto"/>
        <w:ind w:left="709"/>
        <w:jc w:val="both"/>
        <w:rPr>
          <w:rFonts w:cstheme="minorHAnsi"/>
        </w:rPr>
      </w:pPr>
      <w:r w:rsidRPr="00BB207A">
        <w:rPr>
          <w:rFonts w:eastAsia="Times New Roman" w:cstheme="minorHAnsi"/>
          <w:snapToGrid w:val="0"/>
          <w:lang w:eastAsia="it-IT"/>
        </w:rPr>
        <w:lastRenderedPageBreak/>
        <w:t>Resta ad esclusivo carico del Concessionario l’onere di svolgere le verifiche statiche,</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igienico-sanitarie e per la messa in sicurezza delle aree in uso temporaneo, nonché</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l’acquisizione di tutti i permessi, nulla osta, autorizzazioni, approvazioni, licenze e/o</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provvedimenti amministrativi necessari ai fini dello svolgimento delle Attività, con</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espressa esclusione di qualsivoglia onere o responsabilità del Concedente.</w:t>
      </w:r>
      <w:r w:rsidRPr="00BB207A">
        <w:rPr>
          <w:rFonts w:cstheme="minorHAnsi"/>
        </w:rPr>
        <w:t xml:space="preserve"> </w:t>
      </w:r>
    </w:p>
    <w:p w14:paraId="282EFD2B" w14:textId="025A8039" w:rsidR="00EB0962" w:rsidRPr="00BB207A" w:rsidRDefault="00EB0962" w:rsidP="00BE774D">
      <w:pPr>
        <w:tabs>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All’atto della riconsegna l’Immobile, sotto la responsabilità e l’obbligo del</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Concessionario, dovrà risultare libero da persone e/o cose e nelle stesse condizioni</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in cui si trovava al momento della sottoscrizione del presente atto di concessione</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temporanea. In deroga a quanto disposto dagli articoli 1592 e 1593 cod. civ., per tutte</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le eventuali migliorie e addizioni che venissero eseguite, anche con il consenso del</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Concedente, quest’ultimo al termine della concessione, potrà, dietro propria</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insindacabile decisione, chiedere la rimessione in pristino dei locali ovvero ritenere</w:t>
      </w:r>
      <w:r w:rsidR="00DD0B1A" w:rsidRPr="00BB207A">
        <w:rPr>
          <w:rFonts w:eastAsia="Times New Roman" w:cstheme="minorHAnsi"/>
          <w:snapToGrid w:val="0"/>
          <w:lang w:eastAsia="it-IT"/>
        </w:rPr>
        <w:t xml:space="preserve"> </w:t>
      </w:r>
      <w:r w:rsidRPr="00BB207A">
        <w:rPr>
          <w:rFonts w:eastAsia="Times New Roman" w:cstheme="minorHAnsi"/>
          <w:snapToGrid w:val="0"/>
          <w:lang w:eastAsia="it-IT"/>
        </w:rPr>
        <w:t>le opere eventualmente eseguite.</w:t>
      </w:r>
    </w:p>
    <w:p w14:paraId="449E38A3" w14:textId="69A0166A" w:rsidR="00EB0962" w:rsidRPr="00BB207A" w:rsidRDefault="00EB0962" w:rsidP="00DD0B1A">
      <w:pPr>
        <w:tabs>
          <w:tab w:val="right" w:pos="7559"/>
        </w:tabs>
        <w:spacing w:after="0" w:line="240" w:lineRule="auto"/>
        <w:jc w:val="both"/>
        <w:rPr>
          <w:rFonts w:eastAsia="Times New Roman" w:cstheme="minorHAnsi"/>
          <w:snapToGrid w:val="0"/>
          <w:lang w:eastAsia="it-IT"/>
        </w:rPr>
      </w:pPr>
    </w:p>
    <w:p w14:paraId="3D88CD61" w14:textId="67A0F4CC" w:rsidR="00EB0962" w:rsidRPr="00BB207A" w:rsidRDefault="00DD0B1A" w:rsidP="00192B93">
      <w:pPr>
        <w:pStyle w:val="Paragrafoelenco"/>
        <w:numPr>
          <w:ilvl w:val="0"/>
          <w:numId w:val="25"/>
        </w:numPr>
        <w:tabs>
          <w:tab w:val="right" w:pos="7559"/>
        </w:tabs>
        <w:spacing w:after="0" w:line="240" w:lineRule="auto"/>
        <w:jc w:val="both"/>
        <w:rPr>
          <w:rFonts w:eastAsia="Times New Roman" w:cstheme="minorHAnsi"/>
          <w:b/>
          <w:snapToGrid w:val="0"/>
          <w:lang w:eastAsia="it-IT"/>
        </w:rPr>
      </w:pPr>
      <w:r w:rsidRPr="00BB207A">
        <w:rPr>
          <w:rFonts w:eastAsia="Times New Roman" w:cstheme="minorHAnsi"/>
          <w:b/>
          <w:snapToGrid w:val="0"/>
          <w:lang w:eastAsia="it-IT"/>
        </w:rPr>
        <w:t>OBBLIGHI SPECIFICI DEL CONCESSIONARIO E CONDIZIONI SPECIALI</w:t>
      </w:r>
    </w:p>
    <w:p w14:paraId="7C9868CB" w14:textId="77777777" w:rsidR="00EB0962" w:rsidRPr="00BB207A" w:rsidRDefault="00EB0962" w:rsidP="00192B93">
      <w:pPr>
        <w:tabs>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II concessionario si impegna ad accettare senza riserva alcuna tutte le clausole del presente atto, intendendosi automaticamente decaduto il diritto alla concessione, qualora si accertino violazioni alle norme stipulate.</w:t>
      </w:r>
    </w:p>
    <w:p w14:paraId="083A4E54" w14:textId="103C885C" w:rsidR="00EB0962" w:rsidRPr="00BB207A" w:rsidRDefault="00C3175E" w:rsidP="00192B93">
      <w:pPr>
        <w:tabs>
          <w:tab w:val="right" w:pos="7559"/>
        </w:tabs>
        <w:spacing w:after="0" w:line="240" w:lineRule="auto"/>
        <w:ind w:left="709"/>
        <w:jc w:val="both"/>
        <w:rPr>
          <w:rFonts w:eastAsia="Times New Roman" w:cstheme="minorHAnsi"/>
          <w:snapToGrid w:val="0"/>
          <w:lang w:eastAsia="it-IT"/>
        </w:rPr>
      </w:pPr>
      <w:r w:rsidRPr="00BB207A">
        <w:rPr>
          <w:rFonts w:eastAsia="Times New Roman" w:cstheme="minorHAnsi"/>
          <w:snapToGrid w:val="0"/>
          <w:lang w:eastAsia="it-IT"/>
        </w:rPr>
        <w:t xml:space="preserve">II concessionario, pertanto, </w:t>
      </w:r>
      <w:r w:rsidRPr="00BB207A">
        <w:rPr>
          <w:rFonts w:eastAsia="Times New Roman" w:cstheme="minorHAnsi"/>
          <w:b/>
          <w:snapToGrid w:val="0"/>
          <w:lang w:eastAsia="it-IT"/>
        </w:rPr>
        <w:t>si impegna</w:t>
      </w:r>
      <w:r w:rsidRPr="00BB207A">
        <w:rPr>
          <w:rFonts w:eastAsia="Times New Roman" w:cstheme="minorHAnsi"/>
          <w:snapToGrid w:val="0"/>
          <w:lang w:eastAsia="it-IT"/>
        </w:rPr>
        <w:t xml:space="preserve"> ad assolvere a tutte le condizioni si seguito riportate, e segnatamente:</w:t>
      </w:r>
    </w:p>
    <w:p w14:paraId="7C941121" w14:textId="77777777" w:rsidR="00904327" w:rsidRPr="00BB207A" w:rsidRDefault="00904327" w:rsidP="006B6F68">
      <w:pPr>
        <w:numPr>
          <w:ilvl w:val="0"/>
          <w:numId w:val="22"/>
        </w:numPr>
        <w:spacing w:after="0" w:line="240" w:lineRule="auto"/>
        <w:ind w:left="1134"/>
        <w:jc w:val="both"/>
        <w:rPr>
          <w:rFonts w:eastAsia="Times New Roman" w:cstheme="minorHAnsi"/>
          <w:snapToGrid w:val="0"/>
          <w:lang w:eastAsia="it-IT"/>
        </w:rPr>
      </w:pPr>
      <w:r w:rsidRPr="00BB207A">
        <w:rPr>
          <w:rFonts w:eastAsia="Times New Roman" w:cstheme="minorHAnsi"/>
          <w:snapToGrid w:val="0"/>
          <w:lang w:eastAsia="it-IT"/>
        </w:rPr>
        <w:t xml:space="preserve">Tutti gli eventi fortuiti, ordinari e straordinari, preveduti ed impreveduti non danno luogo a risarcimenti di sorta da parte del </w:t>
      </w:r>
      <w:r w:rsidR="000F6FCA" w:rsidRPr="00BB207A">
        <w:rPr>
          <w:rFonts w:eastAsia="Times New Roman" w:cstheme="minorHAnsi"/>
          <w:snapToGrid w:val="0"/>
          <w:lang w:eastAsia="it-IT"/>
        </w:rPr>
        <w:t>Parco</w:t>
      </w:r>
      <w:r w:rsidRPr="00BB207A">
        <w:rPr>
          <w:rFonts w:eastAsia="Times New Roman" w:cstheme="minorHAnsi"/>
          <w:snapToGrid w:val="0"/>
          <w:lang w:eastAsia="it-IT"/>
        </w:rPr>
        <w:t>.</w:t>
      </w:r>
    </w:p>
    <w:p w14:paraId="671D5188" w14:textId="77777777" w:rsidR="00904327" w:rsidRPr="00BB207A" w:rsidRDefault="00904327" w:rsidP="006B6F68">
      <w:pPr>
        <w:numPr>
          <w:ilvl w:val="0"/>
          <w:numId w:val="22"/>
        </w:numPr>
        <w:spacing w:after="0" w:line="240" w:lineRule="auto"/>
        <w:ind w:left="1134"/>
        <w:jc w:val="both"/>
        <w:rPr>
          <w:rFonts w:eastAsia="Times New Roman" w:cstheme="minorHAnsi"/>
          <w:snapToGrid w:val="0"/>
          <w:lang w:eastAsia="it-IT"/>
        </w:rPr>
      </w:pPr>
      <w:r w:rsidRPr="00BB207A">
        <w:rPr>
          <w:rFonts w:eastAsia="Times New Roman" w:cstheme="minorHAnsi"/>
          <w:snapToGrid w:val="0"/>
          <w:lang w:eastAsia="it-IT"/>
        </w:rPr>
        <w:t>Le piante radicate n</w:t>
      </w:r>
      <w:r w:rsidR="000F6FCA" w:rsidRPr="00BB207A">
        <w:rPr>
          <w:rFonts w:eastAsia="Times New Roman" w:cstheme="minorHAnsi"/>
          <w:snapToGrid w:val="0"/>
          <w:lang w:eastAsia="it-IT"/>
        </w:rPr>
        <w:t>elle prossimità</w:t>
      </w:r>
      <w:r w:rsidRPr="00BB207A">
        <w:rPr>
          <w:rFonts w:eastAsia="Times New Roman" w:cstheme="minorHAnsi"/>
          <w:snapToGrid w:val="0"/>
          <w:lang w:eastAsia="it-IT"/>
        </w:rPr>
        <w:t xml:space="preserve"> in concessione, siano esse specie forestali che </w:t>
      </w:r>
      <w:r w:rsidR="0033063F" w:rsidRPr="00BB207A">
        <w:rPr>
          <w:rFonts w:eastAsia="Times New Roman" w:cstheme="minorHAnsi"/>
          <w:snapToGrid w:val="0"/>
          <w:lang w:eastAsia="it-IT"/>
        </w:rPr>
        <w:t>altro</w:t>
      </w:r>
      <w:r w:rsidRPr="00BB207A">
        <w:rPr>
          <w:rFonts w:eastAsia="Times New Roman" w:cstheme="minorHAnsi"/>
          <w:snapToGrid w:val="0"/>
          <w:lang w:eastAsia="it-IT"/>
        </w:rPr>
        <w:t>, debbono essere rispettate.</w:t>
      </w:r>
    </w:p>
    <w:p w14:paraId="73DDEF74" w14:textId="77777777" w:rsidR="00904327" w:rsidRPr="00BB207A" w:rsidRDefault="00904327" w:rsidP="006B6F68">
      <w:pPr>
        <w:numPr>
          <w:ilvl w:val="0"/>
          <w:numId w:val="22"/>
        </w:numPr>
        <w:spacing w:after="0" w:line="240" w:lineRule="auto"/>
        <w:ind w:left="1134"/>
        <w:jc w:val="both"/>
        <w:rPr>
          <w:rFonts w:eastAsia="Times New Roman" w:cstheme="minorHAnsi"/>
          <w:snapToGrid w:val="0"/>
          <w:lang w:eastAsia="it-IT"/>
        </w:rPr>
      </w:pPr>
      <w:r w:rsidRPr="00BB207A">
        <w:rPr>
          <w:rFonts w:eastAsia="Times New Roman" w:cstheme="minorHAnsi"/>
          <w:snapToGrid w:val="0"/>
          <w:lang w:eastAsia="it-IT"/>
        </w:rPr>
        <w:t>Verificandosi danni alle piante, cause dolose imputabili al concessionario, questi sarà soggetto al pagamento di una penale, da determinarsi a cura dell'Ufficio, salva l'applicazione di ogni altra legge e la revoca ipso facto della concessione.</w:t>
      </w:r>
    </w:p>
    <w:p w14:paraId="1ACDC971" w14:textId="77777777" w:rsidR="00904327" w:rsidRPr="00BB207A" w:rsidRDefault="00904327" w:rsidP="006B6F68">
      <w:pPr>
        <w:numPr>
          <w:ilvl w:val="0"/>
          <w:numId w:val="22"/>
        </w:numPr>
        <w:spacing w:after="0" w:line="240" w:lineRule="auto"/>
        <w:ind w:left="1134"/>
        <w:jc w:val="both"/>
        <w:rPr>
          <w:rFonts w:eastAsia="Times New Roman" w:cstheme="minorHAnsi"/>
          <w:snapToGrid w:val="0"/>
          <w:lang w:eastAsia="it-IT"/>
        </w:rPr>
      </w:pPr>
      <w:r w:rsidRPr="00BB207A">
        <w:rPr>
          <w:rFonts w:eastAsia="Times New Roman" w:cstheme="minorHAnsi"/>
          <w:snapToGrid w:val="0"/>
          <w:lang w:eastAsia="it-IT"/>
        </w:rPr>
        <w:t>È vietata in modo assoluto la sub</w:t>
      </w:r>
      <w:r w:rsidRPr="00BB207A">
        <w:rPr>
          <w:rFonts w:eastAsia="Times New Roman" w:cstheme="minorHAnsi"/>
          <w:snapToGrid w:val="0"/>
          <w:lang w:eastAsia="it-IT"/>
        </w:rPr>
        <w:noBreakHyphen/>
        <w:t>concessione anche a parenti; in caso di inadempienza, oltre alla decadenza della concessione, il concessionario sarà tenuto al pagamento di una penale pari al doppio del canone annuo.</w:t>
      </w:r>
    </w:p>
    <w:p w14:paraId="4F4125AA" w14:textId="6FEF6A7A" w:rsidR="00904327" w:rsidRPr="00BB207A" w:rsidRDefault="00904327" w:rsidP="006B6F68">
      <w:pPr>
        <w:numPr>
          <w:ilvl w:val="0"/>
          <w:numId w:val="22"/>
        </w:numPr>
        <w:spacing w:after="0" w:line="240" w:lineRule="auto"/>
        <w:ind w:left="1134"/>
        <w:jc w:val="both"/>
        <w:rPr>
          <w:rFonts w:eastAsia="Times New Roman" w:cstheme="minorHAnsi"/>
          <w:lang w:eastAsia="it-IT"/>
        </w:rPr>
      </w:pPr>
      <w:r w:rsidRPr="00BB207A">
        <w:rPr>
          <w:rFonts w:eastAsia="Times New Roman" w:cstheme="minorHAnsi"/>
          <w:snapToGrid w:val="0"/>
          <w:lang w:eastAsia="it-IT"/>
        </w:rPr>
        <w:t>È vietato al concessionario di chiudere e aprire strade e passaggi, di aprire cave e di eseguire movimenti di terra non autorizzati; di costr</w:t>
      </w:r>
      <w:r w:rsidR="00192B93" w:rsidRPr="00BB207A">
        <w:rPr>
          <w:rFonts w:eastAsia="Times New Roman" w:cstheme="minorHAnsi"/>
          <w:snapToGrid w:val="0"/>
          <w:lang w:eastAsia="it-IT"/>
        </w:rPr>
        <w:t>uire ricetti ed altri manufatti.</w:t>
      </w:r>
      <w:r w:rsidRPr="00BB207A">
        <w:rPr>
          <w:rFonts w:eastAsia="Times New Roman" w:cstheme="minorHAnsi"/>
          <w:snapToGrid w:val="0"/>
          <w:lang w:eastAsia="it-IT"/>
        </w:rPr>
        <w:t xml:space="preserve"> </w:t>
      </w:r>
    </w:p>
    <w:p w14:paraId="183D37B6" w14:textId="77777777" w:rsidR="00904327" w:rsidRPr="00BB207A" w:rsidRDefault="00904327" w:rsidP="006B6F68">
      <w:pPr>
        <w:numPr>
          <w:ilvl w:val="0"/>
          <w:numId w:val="22"/>
        </w:numPr>
        <w:spacing w:after="0" w:line="240" w:lineRule="auto"/>
        <w:ind w:left="1134"/>
        <w:jc w:val="both"/>
        <w:rPr>
          <w:rFonts w:eastAsia="Times New Roman" w:cstheme="minorHAnsi"/>
          <w:snapToGrid w:val="0"/>
          <w:lang w:eastAsia="it-IT"/>
        </w:rPr>
      </w:pPr>
      <w:r w:rsidRPr="00BB207A">
        <w:rPr>
          <w:rFonts w:eastAsia="Times New Roman" w:cstheme="minorHAnsi"/>
          <w:snapToGrid w:val="0"/>
          <w:lang w:eastAsia="it-IT"/>
        </w:rPr>
        <w:t>Le spese eventuali per la stipulazione e registrazione del presente atto sono a carico del concessionario.</w:t>
      </w:r>
    </w:p>
    <w:p w14:paraId="2AE855C7" w14:textId="77777777" w:rsidR="00904327" w:rsidRPr="00BB207A" w:rsidRDefault="00904327" w:rsidP="006B6F68">
      <w:pPr>
        <w:numPr>
          <w:ilvl w:val="0"/>
          <w:numId w:val="22"/>
        </w:numPr>
        <w:spacing w:after="0" w:line="240" w:lineRule="auto"/>
        <w:ind w:left="1134"/>
        <w:jc w:val="both"/>
        <w:rPr>
          <w:rFonts w:eastAsia="Times New Roman" w:cstheme="minorHAnsi"/>
          <w:snapToGrid w:val="0"/>
          <w:lang w:eastAsia="it-IT"/>
        </w:rPr>
      </w:pPr>
      <w:r w:rsidRPr="00BB207A">
        <w:rPr>
          <w:rFonts w:eastAsia="Times New Roman" w:cstheme="minorHAnsi"/>
          <w:snapToGrid w:val="0"/>
          <w:lang w:eastAsia="it-IT"/>
        </w:rPr>
        <w:t>Contravvenendo ad una delle precedenti condizioni la presente concessione è da intendersi revocata senza che il concessionario possa pretendere rimborsi di sorta per il canone non goduto.</w:t>
      </w:r>
    </w:p>
    <w:p w14:paraId="692FF971" w14:textId="4ED4CEDE" w:rsidR="00F0124E" w:rsidRPr="00BB207A" w:rsidRDefault="000F6FCA" w:rsidP="006B6F68">
      <w:pPr>
        <w:numPr>
          <w:ilvl w:val="0"/>
          <w:numId w:val="22"/>
        </w:numPr>
        <w:spacing w:after="0" w:line="240" w:lineRule="auto"/>
        <w:ind w:left="1134"/>
        <w:jc w:val="both"/>
        <w:rPr>
          <w:rFonts w:eastAsia="Times New Roman" w:cstheme="minorHAnsi"/>
          <w:snapToGrid w:val="0"/>
          <w:lang w:eastAsia="it-IT"/>
        </w:rPr>
      </w:pPr>
      <w:r w:rsidRPr="00BB207A">
        <w:rPr>
          <w:rFonts w:eastAsia="Times New Roman" w:cstheme="minorHAnsi"/>
          <w:snapToGrid w:val="0"/>
          <w:lang w:eastAsia="it-IT"/>
        </w:rPr>
        <w:t>Il parco</w:t>
      </w:r>
      <w:r w:rsidR="00904327" w:rsidRPr="00BB207A">
        <w:rPr>
          <w:rFonts w:eastAsia="Times New Roman" w:cstheme="minorHAnsi"/>
          <w:snapToGrid w:val="0"/>
          <w:lang w:eastAsia="it-IT"/>
        </w:rPr>
        <w:t xml:space="preserve"> si riserva la facoltà di eseguire in qualsiasi momento tutti i lavori che riterrà necessari per l'apertura di</w:t>
      </w:r>
      <w:r w:rsidRPr="00BB207A">
        <w:rPr>
          <w:rFonts w:eastAsia="Times New Roman" w:cstheme="minorHAnsi"/>
          <w:snapToGrid w:val="0"/>
          <w:lang w:eastAsia="it-IT"/>
        </w:rPr>
        <w:t xml:space="preserve"> strade,</w:t>
      </w:r>
      <w:r w:rsidR="0033063F" w:rsidRPr="00BB207A">
        <w:rPr>
          <w:rFonts w:eastAsia="Times New Roman" w:cstheme="minorHAnsi"/>
          <w:snapToGrid w:val="0"/>
          <w:lang w:eastAsia="it-IT"/>
        </w:rPr>
        <w:t xml:space="preserve"> sentieri,</w:t>
      </w:r>
      <w:r w:rsidRPr="00BB207A">
        <w:rPr>
          <w:rFonts w:eastAsia="Times New Roman" w:cstheme="minorHAnsi"/>
          <w:snapToGrid w:val="0"/>
          <w:lang w:eastAsia="it-IT"/>
        </w:rPr>
        <w:t xml:space="preserve"> costruzione di edifici</w:t>
      </w:r>
      <w:r w:rsidR="00904327" w:rsidRPr="00BB207A">
        <w:rPr>
          <w:rFonts w:eastAsia="Times New Roman" w:cstheme="minorHAnsi"/>
          <w:snapToGrid w:val="0"/>
          <w:lang w:eastAsia="it-IT"/>
        </w:rPr>
        <w:t>, acquedotti, linee elettriche, ecc. senza che il concessionario possa pretendere indennizzi o rimborsi di sorta per la eventuale diminuzione di superficie e per il canone non goduto.</w:t>
      </w:r>
    </w:p>
    <w:p w14:paraId="70814754" w14:textId="4106ABB3" w:rsidR="00565396" w:rsidRPr="00BB207A" w:rsidRDefault="00192B93"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P</w:t>
      </w:r>
      <w:r w:rsidR="00F0124E" w:rsidRPr="00BB207A">
        <w:rPr>
          <w:rFonts w:cstheme="minorHAnsi"/>
        </w:rPr>
        <w:t>aga</w:t>
      </w:r>
      <w:r w:rsidR="00565396" w:rsidRPr="00BB207A">
        <w:rPr>
          <w:rFonts w:cstheme="minorHAnsi"/>
        </w:rPr>
        <w:t>mento</w:t>
      </w:r>
      <w:r w:rsidR="00F0124E" w:rsidRPr="00BB207A">
        <w:rPr>
          <w:rFonts w:cstheme="minorHAnsi"/>
        </w:rPr>
        <w:t xml:space="preserve"> del canone richiesto</w:t>
      </w:r>
      <w:r w:rsidRPr="00BB207A">
        <w:rPr>
          <w:rFonts w:cstheme="minorHAnsi"/>
        </w:rPr>
        <w:t>.</w:t>
      </w:r>
    </w:p>
    <w:p w14:paraId="2A9A5535" w14:textId="6DDF86A8" w:rsidR="00565396" w:rsidRPr="00BB207A" w:rsidRDefault="00192B93"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S</w:t>
      </w:r>
      <w:r w:rsidR="00F0124E" w:rsidRPr="00BB207A">
        <w:rPr>
          <w:rFonts w:cstheme="minorHAnsi"/>
        </w:rPr>
        <w:t xml:space="preserve">ottoscrizione dell’atto di concessione, con il quale la concessionaria accetti senza riserve di obbligarsi, per la durata della concessione e dell’occupazione all’osservanza delle condizioni e prescrizioni contenute nel presente contratto di concessione </w:t>
      </w:r>
      <w:r w:rsidR="00565396" w:rsidRPr="00BB207A">
        <w:rPr>
          <w:rFonts w:cstheme="minorHAnsi"/>
        </w:rPr>
        <w:t xml:space="preserve">e </w:t>
      </w:r>
      <w:r w:rsidR="00F0124E" w:rsidRPr="00BB207A">
        <w:rPr>
          <w:rFonts w:cstheme="minorHAnsi"/>
        </w:rPr>
        <w:t xml:space="preserve">all’assunzione a proprio carico </w:t>
      </w:r>
      <w:r w:rsidR="00F0124E" w:rsidRPr="00BB207A">
        <w:rPr>
          <w:rFonts w:cstheme="minorHAnsi"/>
        </w:rPr>
        <w:lastRenderedPageBreak/>
        <w:t xml:space="preserve">delle spese relative e conseguenti al rilascio della concessione e di occupazione, nessuna esclusa o eccettuata, senza diritto a rivalsa; </w:t>
      </w:r>
    </w:p>
    <w:p w14:paraId="7DC3971C" w14:textId="6786392A" w:rsidR="00565396" w:rsidRPr="00BB207A" w:rsidRDefault="00192B93"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A</w:t>
      </w:r>
      <w:r w:rsidR="00F0124E" w:rsidRPr="00BB207A">
        <w:rPr>
          <w:rFonts w:cstheme="minorHAnsi"/>
        </w:rPr>
        <w:t xml:space="preserve">d osservare le norme regionali in tema di concessioni demaniali con finalità turistico ricreative e di sicurezza vigenti pro tempore; </w:t>
      </w:r>
    </w:p>
    <w:p w14:paraId="53890A9A" w14:textId="11C8B2B8" w:rsidR="00565396" w:rsidRPr="00BB207A" w:rsidRDefault="00192B93"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A</w:t>
      </w:r>
      <w:r w:rsidR="00F0124E" w:rsidRPr="00BB207A">
        <w:rPr>
          <w:rFonts w:cstheme="minorHAnsi"/>
        </w:rPr>
        <w:t xml:space="preserve"> consentire e agevolare in ogni tempo l’accesso ed il controllo delle strutture presenti nell’area concessa da parte del personale Preposto e all’osservanza delle disposizioni impartite da parte degli Organi di Polizia</w:t>
      </w:r>
      <w:r w:rsidRPr="00BB207A">
        <w:rPr>
          <w:rFonts w:cstheme="minorHAnsi"/>
        </w:rPr>
        <w:t>.</w:t>
      </w:r>
      <w:r w:rsidR="00F0124E" w:rsidRPr="00BB207A">
        <w:rPr>
          <w:rFonts w:cstheme="minorHAnsi"/>
        </w:rPr>
        <w:t xml:space="preserve"> </w:t>
      </w:r>
    </w:p>
    <w:p w14:paraId="4B68927B" w14:textId="6045C076" w:rsidR="00565396" w:rsidRPr="00BB207A" w:rsidRDefault="00F0124E"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 xml:space="preserve"> </w:t>
      </w:r>
      <w:r w:rsidR="00192B93" w:rsidRPr="00BB207A">
        <w:rPr>
          <w:rFonts w:cstheme="minorHAnsi"/>
        </w:rPr>
        <w:t>D</w:t>
      </w:r>
      <w:r w:rsidRPr="00BB207A">
        <w:rPr>
          <w:rFonts w:cstheme="minorHAnsi"/>
        </w:rPr>
        <w:t xml:space="preserve">i manlevare l’Ente Parco da ogni danno che fosse causato a cose e/o terzi nell’esercizio della concessione e/o in occasione dell’utilizzo dell’area; </w:t>
      </w:r>
      <w:proofErr w:type="spellStart"/>
      <w:r w:rsidRPr="00BB207A">
        <w:rPr>
          <w:rFonts w:cstheme="minorHAnsi"/>
        </w:rPr>
        <w:t>nonchè</w:t>
      </w:r>
      <w:proofErr w:type="spellEnd"/>
      <w:r w:rsidRPr="00BB207A">
        <w:rPr>
          <w:rFonts w:cstheme="minorHAnsi"/>
        </w:rPr>
        <w:t xml:space="preserve"> dai danni subiti dalla occupante/concessionaria e conseguenti da qualsiasi molestia, impedimento o ritardo dovuto al fatto di chiunque, per qualsiasi motivo</w:t>
      </w:r>
      <w:r w:rsidR="00192B93" w:rsidRPr="00BB207A">
        <w:rPr>
          <w:rFonts w:cstheme="minorHAnsi"/>
        </w:rPr>
        <w:t>.</w:t>
      </w:r>
    </w:p>
    <w:p w14:paraId="05C85F0A" w14:textId="55A4C8AE" w:rsidR="00565396" w:rsidRPr="00BB207A" w:rsidRDefault="00192B93"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A</w:t>
      </w:r>
      <w:r w:rsidR="00F0124E" w:rsidRPr="00BB207A">
        <w:rPr>
          <w:rFonts w:cstheme="minorHAnsi"/>
        </w:rPr>
        <w:t>ccetti senza riserve di vincolarsi, per la durata della concessione e dell’occupazione, ad adempiere, a propria cura e spese e senza diritto a ripetizioni, le obbligazioni tutte descritte</w:t>
      </w:r>
      <w:r w:rsidR="00565396" w:rsidRPr="00BB207A">
        <w:rPr>
          <w:rFonts w:cstheme="minorHAnsi"/>
        </w:rPr>
        <w:t xml:space="preserve"> </w:t>
      </w:r>
      <w:r w:rsidR="00F0124E" w:rsidRPr="00BB207A">
        <w:rPr>
          <w:rFonts w:cstheme="minorHAnsi"/>
        </w:rPr>
        <w:t xml:space="preserve">erogazione delle attività tese alla conservazione del bene demaniale, alla manutenzione dei manufatti garantendo l’efficienza di camminamenti d’accesso fruibili anche alle persone diversamente </w:t>
      </w:r>
      <w:r w:rsidRPr="00BB207A">
        <w:rPr>
          <w:rFonts w:cstheme="minorHAnsi"/>
        </w:rPr>
        <w:t>abili e il decoro dell’immobile.</w:t>
      </w:r>
    </w:p>
    <w:p w14:paraId="204C8FD9" w14:textId="7C196BE4" w:rsidR="008D7630" w:rsidRPr="00BB207A" w:rsidRDefault="008D7630"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A garantire lo svolgimento continuativo delle attività oggetto della concessione per l’intero arco dell’anno, secondo quanto previsto dal presente atto, compatibilmente con le condizioni climatiche e ambientali.</w:t>
      </w:r>
    </w:p>
    <w:p w14:paraId="72F2BAC0" w14:textId="30B163C0" w:rsidR="00565396" w:rsidRPr="00BB207A" w:rsidRDefault="00192B93"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E</w:t>
      </w:r>
      <w:r w:rsidR="00F0124E" w:rsidRPr="00BB207A">
        <w:rPr>
          <w:rFonts w:cstheme="minorHAnsi"/>
        </w:rPr>
        <w:t xml:space="preserve">secuzione delle attività necessarie all’acquisizione delle autorizzazioni, licenze, pareri, nulla osta, atti di assenso dovuti </w:t>
      </w:r>
      <w:r w:rsidR="00F0124E" w:rsidRPr="00BB207A">
        <w:rPr>
          <w:rFonts w:cstheme="minorHAnsi"/>
          <w:i/>
        </w:rPr>
        <w:t>ex lege</w:t>
      </w:r>
      <w:r w:rsidR="00F0124E" w:rsidRPr="00BB207A">
        <w:rPr>
          <w:rFonts w:cstheme="minorHAnsi"/>
        </w:rPr>
        <w:t xml:space="preserve"> per il compimento delle attività che intende svolgere, ivi compresi quelli demaniali</w:t>
      </w:r>
      <w:r w:rsidRPr="00BB207A">
        <w:rPr>
          <w:rFonts w:cstheme="minorHAnsi"/>
        </w:rPr>
        <w:t>.</w:t>
      </w:r>
    </w:p>
    <w:p w14:paraId="17331FE9" w14:textId="5B78989F" w:rsidR="00DD0B1A" w:rsidRPr="00BB207A" w:rsidRDefault="00192B93" w:rsidP="006B6F68">
      <w:pPr>
        <w:pStyle w:val="Paragrafoelenco"/>
        <w:numPr>
          <w:ilvl w:val="0"/>
          <w:numId w:val="22"/>
        </w:numPr>
        <w:autoSpaceDE w:val="0"/>
        <w:autoSpaceDN w:val="0"/>
        <w:adjustRightInd w:val="0"/>
        <w:spacing w:after="0" w:line="240" w:lineRule="auto"/>
        <w:ind w:left="1134"/>
        <w:jc w:val="both"/>
        <w:rPr>
          <w:rFonts w:cstheme="minorHAnsi"/>
        </w:rPr>
      </w:pPr>
      <w:r w:rsidRPr="00BB207A">
        <w:rPr>
          <w:rFonts w:cstheme="minorHAnsi"/>
        </w:rPr>
        <w:t>C</w:t>
      </w:r>
      <w:r w:rsidR="00DD0B1A" w:rsidRPr="00BB207A">
        <w:rPr>
          <w:rFonts w:cstheme="minorHAnsi"/>
        </w:rPr>
        <w:t xml:space="preserve">urare la costante pulizia dell’area data in concessione e </w:t>
      </w:r>
      <w:r w:rsidR="00F0124E" w:rsidRPr="00BB207A">
        <w:rPr>
          <w:rFonts w:cstheme="minorHAnsi"/>
        </w:rPr>
        <w:t xml:space="preserve">della fascia di area di cinque metri adiacente che non rientra nell’area in concessione; </w:t>
      </w:r>
    </w:p>
    <w:p w14:paraId="68C016B7" w14:textId="77777777" w:rsidR="00565396" w:rsidRPr="00BB207A" w:rsidRDefault="00565396" w:rsidP="006B6F68">
      <w:pPr>
        <w:autoSpaceDE w:val="0"/>
        <w:autoSpaceDN w:val="0"/>
        <w:adjustRightInd w:val="0"/>
        <w:spacing w:after="0" w:line="240" w:lineRule="auto"/>
        <w:ind w:left="1134" w:hanging="851"/>
        <w:jc w:val="both"/>
        <w:rPr>
          <w:rFonts w:eastAsia="Times New Roman" w:cstheme="minorHAnsi"/>
          <w:snapToGrid w:val="0"/>
          <w:lang w:eastAsia="it-IT"/>
        </w:rPr>
      </w:pPr>
    </w:p>
    <w:p w14:paraId="2C346870" w14:textId="715BEAE5" w:rsidR="00F0124E" w:rsidRPr="00BB207A" w:rsidRDefault="00565396" w:rsidP="006B6F68">
      <w:pPr>
        <w:autoSpaceDE w:val="0"/>
        <w:autoSpaceDN w:val="0"/>
        <w:adjustRightInd w:val="0"/>
        <w:spacing w:after="0" w:line="240" w:lineRule="auto"/>
        <w:ind w:firstLine="708"/>
        <w:jc w:val="both"/>
        <w:rPr>
          <w:rFonts w:cstheme="minorHAnsi"/>
        </w:rPr>
      </w:pPr>
      <w:r w:rsidRPr="00BB207A">
        <w:rPr>
          <w:rFonts w:eastAsia="Times New Roman" w:cstheme="minorHAnsi"/>
          <w:snapToGrid w:val="0"/>
          <w:lang w:eastAsia="it-IT"/>
        </w:rPr>
        <w:t xml:space="preserve">II concessionario </w:t>
      </w:r>
      <w:r w:rsidR="005C1B69">
        <w:rPr>
          <w:rFonts w:cstheme="minorHAnsi"/>
          <w:b/>
        </w:rPr>
        <w:t>prende</w:t>
      </w:r>
      <w:r w:rsidR="00F0124E" w:rsidRPr="00BB207A">
        <w:rPr>
          <w:rFonts w:cstheme="minorHAnsi"/>
          <w:b/>
        </w:rPr>
        <w:t xml:space="preserve"> atto</w:t>
      </w:r>
      <w:r w:rsidR="00F0124E" w:rsidRPr="00BB207A">
        <w:rPr>
          <w:rFonts w:cstheme="minorHAnsi"/>
        </w:rPr>
        <w:t xml:space="preserve"> di quanto segue</w:t>
      </w:r>
      <w:r w:rsidRPr="00BB207A">
        <w:rPr>
          <w:rFonts w:cstheme="minorHAnsi"/>
        </w:rPr>
        <w:t>:</w:t>
      </w:r>
    </w:p>
    <w:p w14:paraId="71975120" w14:textId="77777777" w:rsidR="00565396"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la concessione temporanea ha valore al solo fine di legittimare l’occupazione e l’uso dell’area demaniale forestale e non esime il concessionario dal munirsi di tutte le altre concessioni, autorizzazioni e/o nulla osta eventualmente occorrenti, a titolo esemplificativo e non esaustivo, in materia di agibilità, sicurezza, prevenzione incendi e di normative speciali</w:t>
      </w:r>
      <w:r w:rsidR="00565396" w:rsidRPr="00BB207A">
        <w:rPr>
          <w:rFonts w:cstheme="minorHAnsi"/>
        </w:rPr>
        <w:t xml:space="preserve"> </w:t>
      </w:r>
      <w:r w:rsidRPr="00BB207A">
        <w:rPr>
          <w:rFonts w:cstheme="minorHAnsi"/>
        </w:rPr>
        <w:t>di competenza di altri Uffici e/o Enti preposti nonché dall’osservanza di ogni onere ed obbligo ad essi connesso e conseguente;</w:t>
      </w:r>
    </w:p>
    <w:p w14:paraId="6E798010" w14:textId="5915D322" w:rsidR="005C1B69"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che </w:t>
      </w:r>
      <w:r w:rsidR="005C1B69">
        <w:rPr>
          <w:rFonts w:cstheme="minorHAnsi"/>
        </w:rPr>
        <w:t>è vietata la realizzazione di qualsiasi opera all’interno dell’area assegnata in concessione;</w:t>
      </w:r>
    </w:p>
    <w:p w14:paraId="65D7A302" w14:textId="77777777" w:rsidR="00565396"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nel caso di cessazione naturale della concessione, ovvero in cui fossero dichiarati la decadenza e/o la revoca della concessione e/o dell’occupazione, il concessionario non avrà diritto ad indennizzi, risarcimenti o rimborsi di sorta, fatto salvo il maggior danno e gli oneri di ripristino ove si debba procedere a cura dell’Autorità concedente;</w:t>
      </w:r>
    </w:p>
    <w:p w14:paraId="1C95735F" w14:textId="5069E7AE" w:rsidR="00565396"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sarà direttamente responsabile verso </w:t>
      </w:r>
      <w:r w:rsidR="00565396" w:rsidRPr="00BB207A">
        <w:rPr>
          <w:rFonts w:cstheme="minorHAnsi"/>
        </w:rPr>
        <w:t xml:space="preserve">l’Ente Parco </w:t>
      </w:r>
      <w:r w:rsidRPr="00BB207A">
        <w:rPr>
          <w:rFonts w:cstheme="minorHAnsi"/>
        </w:rPr>
        <w:t>dell'esatto adempimento degli oneri assunti e verso i terzi di ogni danno cagionato alle persone ed alle proprietà nell'esercizio della concessione e durante l’occupazione;</w:t>
      </w:r>
    </w:p>
    <w:p w14:paraId="2C77CFB7" w14:textId="2F7D5272" w:rsidR="00565396" w:rsidRPr="00BB207A" w:rsidRDefault="00565396"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l’Ente concedente </w:t>
      </w:r>
      <w:r w:rsidR="00F0124E" w:rsidRPr="00BB207A">
        <w:rPr>
          <w:rFonts w:cstheme="minorHAnsi"/>
        </w:rPr>
        <w:t>non assum</w:t>
      </w:r>
      <w:r w:rsidR="005C1B69">
        <w:rPr>
          <w:rFonts w:cstheme="minorHAnsi"/>
        </w:rPr>
        <w:t xml:space="preserve">e </w:t>
      </w:r>
      <w:r w:rsidR="00F0124E" w:rsidRPr="00BB207A">
        <w:rPr>
          <w:rFonts w:cstheme="minorHAnsi"/>
        </w:rPr>
        <w:t xml:space="preserve">alcun onere né responsabilità in caso di danneggiamenti o di distruzione totale o parziale delle strutture poste sul demanio per effetto di cadute alberi, sia pure eccezionali, o per qualsiasi altra causa naturale o accidentale che ne impedisca il godimento e lo sfruttamento, restando in capo al concessionario l’onere di adottare le azioni volte ad </w:t>
      </w:r>
      <w:r w:rsidR="00F0124E" w:rsidRPr="00BB207A">
        <w:rPr>
          <w:rFonts w:cstheme="minorHAnsi"/>
        </w:rPr>
        <w:lastRenderedPageBreak/>
        <w:t>assicurare la pubblica incolumità immediatamente dopo l’evento e a provvedere al ripristino o sostituzione delle opere</w:t>
      </w:r>
      <w:r w:rsidRPr="00BB207A">
        <w:rPr>
          <w:rFonts w:cstheme="minorHAnsi"/>
        </w:rPr>
        <w:t xml:space="preserve"> </w:t>
      </w:r>
      <w:r w:rsidR="00F0124E" w:rsidRPr="00BB207A">
        <w:rPr>
          <w:rFonts w:cstheme="minorHAnsi"/>
        </w:rPr>
        <w:t>danneggiate;</w:t>
      </w:r>
    </w:p>
    <w:p w14:paraId="0B686EE8" w14:textId="77777777" w:rsidR="00A514E8"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allo scadere della concessione questa si intenderà cessata di diritto, senza che occorra alcuna diffida o messa in mora, salvo accoglimento di tempestiva richiesta di proroga;</w:t>
      </w:r>
    </w:p>
    <w:p w14:paraId="2A5FD975" w14:textId="77777777" w:rsidR="00A514E8"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di </w:t>
      </w:r>
      <w:r w:rsidR="00A514E8" w:rsidRPr="00BB207A">
        <w:rPr>
          <w:rFonts w:cstheme="minorHAnsi"/>
        </w:rPr>
        <w:t xml:space="preserve">non </w:t>
      </w:r>
      <w:r w:rsidRPr="00BB207A">
        <w:rPr>
          <w:rFonts w:cstheme="minorHAnsi"/>
        </w:rPr>
        <w:t>eccedere i limiti dell’area assegnata;</w:t>
      </w:r>
    </w:p>
    <w:p w14:paraId="3A261E05" w14:textId="77777777" w:rsidR="00A514E8"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di </w:t>
      </w:r>
      <w:r w:rsidR="00A514E8" w:rsidRPr="00BB207A">
        <w:rPr>
          <w:rFonts w:cstheme="minorHAnsi"/>
        </w:rPr>
        <w:t xml:space="preserve">non </w:t>
      </w:r>
      <w:r w:rsidRPr="00BB207A">
        <w:rPr>
          <w:rFonts w:cstheme="minorHAnsi"/>
        </w:rPr>
        <w:t>erigere opere non consentite, né variare quelle ammesse se non preventivamente autorizzato dagli Enti preposti;</w:t>
      </w:r>
    </w:p>
    <w:p w14:paraId="635A685A" w14:textId="77777777" w:rsidR="00A514E8"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di </w:t>
      </w:r>
      <w:r w:rsidR="00A514E8" w:rsidRPr="00BB207A">
        <w:rPr>
          <w:rFonts w:cstheme="minorHAnsi"/>
        </w:rPr>
        <w:t xml:space="preserve">non </w:t>
      </w:r>
      <w:r w:rsidRPr="00BB207A">
        <w:rPr>
          <w:rFonts w:cstheme="minorHAnsi"/>
        </w:rPr>
        <w:t>cederne l’uso in tutto né in parte ad altri, senza la preventiva autorizzazione;</w:t>
      </w:r>
    </w:p>
    <w:p w14:paraId="1E6229ED" w14:textId="77777777" w:rsidR="00A514E8" w:rsidRPr="00BB207A"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di </w:t>
      </w:r>
      <w:r w:rsidR="00A514E8" w:rsidRPr="00BB207A">
        <w:rPr>
          <w:rFonts w:cstheme="minorHAnsi"/>
        </w:rPr>
        <w:t xml:space="preserve">non </w:t>
      </w:r>
      <w:r w:rsidRPr="00BB207A">
        <w:rPr>
          <w:rFonts w:cstheme="minorHAnsi"/>
        </w:rPr>
        <w:t>destinare ad altro uso quanto forma oggetto della concessione;</w:t>
      </w:r>
    </w:p>
    <w:p w14:paraId="36EF2BC9" w14:textId="78AC78EC" w:rsidR="00F0124E" w:rsidRDefault="00F0124E" w:rsidP="006B6F68">
      <w:pPr>
        <w:pStyle w:val="Paragrafoelenco"/>
        <w:numPr>
          <w:ilvl w:val="0"/>
          <w:numId w:val="2"/>
        </w:numPr>
        <w:autoSpaceDE w:val="0"/>
        <w:autoSpaceDN w:val="0"/>
        <w:adjustRightInd w:val="0"/>
        <w:spacing w:after="0" w:line="240" w:lineRule="auto"/>
        <w:ind w:left="1134" w:hanging="284"/>
        <w:jc w:val="both"/>
        <w:rPr>
          <w:rFonts w:cstheme="minorHAnsi"/>
        </w:rPr>
      </w:pPr>
      <w:r w:rsidRPr="00BB207A">
        <w:rPr>
          <w:rFonts w:cstheme="minorHAnsi"/>
        </w:rPr>
        <w:t xml:space="preserve">di </w:t>
      </w:r>
      <w:r w:rsidR="00A514E8" w:rsidRPr="00BB207A">
        <w:rPr>
          <w:rFonts w:cstheme="minorHAnsi"/>
        </w:rPr>
        <w:t xml:space="preserve">non </w:t>
      </w:r>
      <w:r w:rsidRPr="00BB207A">
        <w:rPr>
          <w:rFonts w:cstheme="minorHAnsi"/>
        </w:rPr>
        <w:t>indurre servitù nelle aree attigue a quella concessagli, né recare intralci agli usi e alla pubblica circolazione cui fossero destinate</w:t>
      </w:r>
      <w:r w:rsidR="006B6F68" w:rsidRPr="00BB207A">
        <w:rPr>
          <w:rFonts w:cstheme="minorHAnsi"/>
        </w:rPr>
        <w:t>.</w:t>
      </w:r>
    </w:p>
    <w:p w14:paraId="0BA7F245" w14:textId="77777777" w:rsidR="005C1B69" w:rsidRPr="00BB207A" w:rsidRDefault="005C1B69" w:rsidP="005C1B69">
      <w:pPr>
        <w:pStyle w:val="Paragrafoelenco"/>
        <w:autoSpaceDE w:val="0"/>
        <w:autoSpaceDN w:val="0"/>
        <w:adjustRightInd w:val="0"/>
        <w:spacing w:after="0" w:line="240" w:lineRule="auto"/>
        <w:ind w:left="1134"/>
        <w:jc w:val="both"/>
        <w:rPr>
          <w:rFonts w:cstheme="minorHAnsi"/>
        </w:rPr>
      </w:pPr>
    </w:p>
    <w:p w14:paraId="215F0A10" w14:textId="40DFF135" w:rsidR="00967A22" w:rsidRPr="005C1B69" w:rsidRDefault="005C1B69" w:rsidP="005C1B69">
      <w:pPr>
        <w:ind w:left="360"/>
        <w:jc w:val="both"/>
        <w:rPr>
          <w:rFonts w:cstheme="minorHAnsi"/>
          <w:b/>
        </w:rPr>
      </w:pPr>
      <w:r>
        <w:rPr>
          <w:rFonts w:cstheme="minorHAnsi"/>
          <w:b/>
        </w:rPr>
        <w:t xml:space="preserve">Art. 8 </w:t>
      </w:r>
      <w:r w:rsidR="00967A22" w:rsidRPr="005C1B69">
        <w:rPr>
          <w:rFonts w:cstheme="minorHAnsi"/>
          <w:b/>
        </w:rPr>
        <w:t>GESTIONE DEI RIFIUTI A CARICO DEL CONCESSIONARIO</w:t>
      </w:r>
    </w:p>
    <w:p w14:paraId="5611CDF2" w14:textId="22A8E8CB" w:rsidR="00967A22" w:rsidRPr="00BB207A" w:rsidRDefault="00967A22" w:rsidP="006B6F68">
      <w:pPr>
        <w:pStyle w:val="Paragrafoelenco"/>
        <w:spacing w:after="0" w:line="240" w:lineRule="auto"/>
        <w:ind w:left="1134"/>
        <w:contextualSpacing w:val="0"/>
        <w:jc w:val="both"/>
        <w:rPr>
          <w:rFonts w:cstheme="minorHAnsi"/>
          <w:b/>
        </w:rPr>
      </w:pPr>
      <w:r w:rsidRPr="00BB207A">
        <w:rPr>
          <w:rFonts w:cstheme="minorHAnsi"/>
          <w:b/>
        </w:rPr>
        <w:t>Obblighi generali</w:t>
      </w:r>
    </w:p>
    <w:p w14:paraId="0416975B" w14:textId="77777777" w:rsidR="00967A22" w:rsidRPr="00BB207A" w:rsidRDefault="00967A22" w:rsidP="0050200E">
      <w:pPr>
        <w:spacing w:after="0" w:line="240" w:lineRule="auto"/>
        <w:ind w:left="1134"/>
        <w:jc w:val="both"/>
        <w:rPr>
          <w:rFonts w:cstheme="minorHAnsi"/>
        </w:rPr>
      </w:pPr>
      <w:r w:rsidRPr="00BB207A">
        <w:rPr>
          <w:rFonts w:cstheme="minorHAnsi"/>
        </w:rPr>
        <w:t xml:space="preserve">Il concessionario è responsabile della corretta gestione dei rifiuti prodotti all'interno dell'area oggetto della concessione, nel rispetto del </w:t>
      </w:r>
      <w:proofErr w:type="spellStart"/>
      <w:r w:rsidRPr="00BB207A">
        <w:rPr>
          <w:rFonts w:cstheme="minorHAnsi"/>
        </w:rPr>
        <w:t>D.Lgs.</w:t>
      </w:r>
      <w:proofErr w:type="spellEnd"/>
      <w:r w:rsidRPr="00BB207A">
        <w:rPr>
          <w:rFonts w:cstheme="minorHAnsi"/>
        </w:rPr>
        <w:t xml:space="preserve"> 152/2006 (Codice dell’Ambiente) e delle disposizioni dell'Ente Parco e delle autorità competenti.</w:t>
      </w:r>
    </w:p>
    <w:p w14:paraId="6A0FB688" w14:textId="52AD80AD" w:rsidR="00967A22" w:rsidRPr="00BB207A" w:rsidRDefault="00967A22" w:rsidP="006B6F68">
      <w:pPr>
        <w:pStyle w:val="Paragrafoelenco"/>
        <w:spacing w:after="0"/>
        <w:ind w:left="1134"/>
        <w:contextualSpacing w:val="0"/>
        <w:jc w:val="both"/>
        <w:rPr>
          <w:rFonts w:cstheme="minorHAnsi"/>
          <w:b/>
        </w:rPr>
      </w:pPr>
      <w:r w:rsidRPr="00BB207A">
        <w:rPr>
          <w:rFonts w:cstheme="minorHAnsi"/>
          <w:b/>
        </w:rPr>
        <w:t>Divieto di abbandono e smaltimento illecito</w:t>
      </w:r>
    </w:p>
    <w:p w14:paraId="77DA7710" w14:textId="77777777" w:rsidR="00967A22" w:rsidRPr="00BB207A" w:rsidRDefault="00967A22" w:rsidP="0050200E">
      <w:pPr>
        <w:spacing w:after="0"/>
        <w:ind w:left="1134"/>
        <w:jc w:val="both"/>
        <w:rPr>
          <w:rFonts w:cstheme="minorHAnsi"/>
        </w:rPr>
      </w:pPr>
      <w:r w:rsidRPr="00BB207A">
        <w:rPr>
          <w:rFonts w:cstheme="minorHAnsi"/>
        </w:rPr>
        <w:t>È vietato l’abbandono e il deposito incontrollato di rifiuti di qualsiasi genere nell’area concessa e nelle zone limitrofe.</w:t>
      </w:r>
    </w:p>
    <w:p w14:paraId="1316A417" w14:textId="77777777" w:rsidR="00967A22" w:rsidRPr="00BB207A" w:rsidRDefault="00967A22" w:rsidP="0050200E">
      <w:pPr>
        <w:spacing w:after="0"/>
        <w:ind w:left="1134"/>
        <w:jc w:val="both"/>
        <w:rPr>
          <w:rFonts w:cstheme="minorHAnsi"/>
        </w:rPr>
      </w:pPr>
      <w:r w:rsidRPr="00BB207A">
        <w:rPr>
          <w:rFonts w:cstheme="minorHAnsi"/>
        </w:rPr>
        <w:t>È altresì vietato il bruciamento dei rifiuti vegetali o di altra natura, salvo specifica autorizzazione per motivi fitosanitari da parte delle autorità competenti.</w:t>
      </w:r>
    </w:p>
    <w:p w14:paraId="66A1C2D2" w14:textId="4DA0AC4C" w:rsidR="00967A22" w:rsidRPr="00BB207A" w:rsidRDefault="00967A22" w:rsidP="006B6F68">
      <w:pPr>
        <w:pStyle w:val="Paragrafoelenco"/>
        <w:spacing w:after="0"/>
        <w:ind w:left="1134"/>
        <w:contextualSpacing w:val="0"/>
        <w:jc w:val="both"/>
        <w:rPr>
          <w:rFonts w:cstheme="minorHAnsi"/>
          <w:b/>
        </w:rPr>
      </w:pPr>
      <w:r w:rsidRPr="00BB207A">
        <w:rPr>
          <w:rFonts w:cstheme="minorHAnsi"/>
          <w:b/>
        </w:rPr>
        <w:t>Raccolta differenziata e smaltimento</w:t>
      </w:r>
    </w:p>
    <w:p w14:paraId="66BBE288" w14:textId="77777777" w:rsidR="00967A22" w:rsidRPr="00BB207A" w:rsidRDefault="00967A22" w:rsidP="0050200E">
      <w:pPr>
        <w:spacing w:after="0"/>
        <w:ind w:left="1134"/>
        <w:jc w:val="both"/>
        <w:rPr>
          <w:rFonts w:cstheme="minorHAnsi"/>
        </w:rPr>
      </w:pPr>
      <w:r w:rsidRPr="00BB207A">
        <w:rPr>
          <w:rFonts w:cstheme="minorHAnsi"/>
        </w:rPr>
        <w:t>Il concessionario deve adottare un sistema di raccolta differenziata dei rifiuti, separandoli in base alla tipologia (organico, plastica, carta, vetro, rifiuti indifferenziati, rifiuti speciali).</w:t>
      </w:r>
    </w:p>
    <w:p w14:paraId="50EE58FE" w14:textId="77777777" w:rsidR="00967A22" w:rsidRPr="00BB207A" w:rsidRDefault="00967A22" w:rsidP="0050200E">
      <w:pPr>
        <w:spacing w:after="0"/>
        <w:ind w:left="1134"/>
        <w:jc w:val="both"/>
        <w:rPr>
          <w:rFonts w:cstheme="minorHAnsi"/>
        </w:rPr>
      </w:pPr>
      <w:r w:rsidRPr="00BB207A">
        <w:rPr>
          <w:rFonts w:cstheme="minorHAnsi"/>
        </w:rPr>
        <w:t>I rifiuti devono essere conferiti nei contenitori predisposti dall’Ente Parco o, in assenza, gestiti autonomamente con conferimento presso centri di raccolta autorizzati.</w:t>
      </w:r>
    </w:p>
    <w:p w14:paraId="62D8DD17" w14:textId="77777777" w:rsidR="00967A22" w:rsidRPr="00BB207A" w:rsidRDefault="00967A22" w:rsidP="0050200E">
      <w:pPr>
        <w:spacing w:after="0"/>
        <w:ind w:left="1134"/>
        <w:jc w:val="both"/>
        <w:rPr>
          <w:rFonts w:cstheme="minorHAnsi"/>
        </w:rPr>
      </w:pPr>
      <w:r w:rsidRPr="00BB207A">
        <w:rPr>
          <w:rFonts w:cstheme="minorHAnsi"/>
        </w:rPr>
        <w:t>Qualora l’attività del concessionario generi rifiuti speciali o pericolosi, questi dovranno essere smaltiti in conformità alla normativa vigente, con oneri a carico del concessionario.</w:t>
      </w:r>
    </w:p>
    <w:p w14:paraId="646635B9" w14:textId="7E8E7BCB" w:rsidR="00967A22" w:rsidRPr="00BB207A" w:rsidRDefault="00967A22" w:rsidP="006B6F68">
      <w:pPr>
        <w:pStyle w:val="Paragrafoelenco"/>
        <w:spacing w:after="0"/>
        <w:ind w:left="1134"/>
        <w:contextualSpacing w:val="0"/>
        <w:jc w:val="both"/>
        <w:rPr>
          <w:rFonts w:cstheme="minorHAnsi"/>
          <w:b/>
        </w:rPr>
      </w:pPr>
      <w:r w:rsidRPr="00BB207A">
        <w:rPr>
          <w:rFonts w:cstheme="minorHAnsi"/>
          <w:b/>
        </w:rPr>
        <w:t>Ripristino e pulizia dell’area</w:t>
      </w:r>
    </w:p>
    <w:p w14:paraId="4027F2FE" w14:textId="77777777" w:rsidR="00967A22" w:rsidRPr="00BB207A" w:rsidRDefault="00967A22" w:rsidP="0050200E">
      <w:pPr>
        <w:spacing w:after="0"/>
        <w:ind w:left="1134"/>
        <w:jc w:val="both"/>
        <w:rPr>
          <w:rFonts w:cstheme="minorHAnsi"/>
        </w:rPr>
      </w:pPr>
      <w:r w:rsidRPr="00BB207A">
        <w:rPr>
          <w:rFonts w:cstheme="minorHAnsi"/>
        </w:rPr>
        <w:t>Il concessionario è tenuto a mantenere l’area pulita e libera da rifiuti per tutta la durata della concessione.</w:t>
      </w:r>
    </w:p>
    <w:p w14:paraId="57A1CC9E" w14:textId="77777777" w:rsidR="00967A22" w:rsidRPr="00BB207A" w:rsidRDefault="00967A22" w:rsidP="0050200E">
      <w:pPr>
        <w:spacing w:after="0"/>
        <w:ind w:left="1134"/>
        <w:jc w:val="both"/>
        <w:rPr>
          <w:rFonts w:cstheme="minorHAnsi"/>
        </w:rPr>
      </w:pPr>
      <w:r w:rsidRPr="00BB207A">
        <w:rPr>
          <w:rFonts w:cstheme="minorHAnsi"/>
        </w:rPr>
        <w:t>Al termine della concessione, il concessionario deve effettuare il ripristino dell’area, garantendo la rimozione di tutti i materiali e rifiuti eventualmente presenti.</w:t>
      </w:r>
    </w:p>
    <w:p w14:paraId="7533BB23" w14:textId="31E1AC46" w:rsidR="00967A22" w:rsidRPr="00BB207A" w:rsidRDefault="00967A22" w:rsidP="006B6F68">
      <w:pPr>
        <w:pStyle w:val="Paragrafoelenco"/>
        <w:spacing w:after="0"/>
        <w:ind w:left="1134"/>
        <w:contextualSpacing w:val="0"/>
        <w:jc w:val="both"/>
        <w:rPr>
          <w:rFonts w:cstheme="minorHAnsi"/>
          <w:b/>
        </w:rPr>
      </w:pPr>
      <w:r w:rsidRPr="00BB207A">
        <w:rPr>
          <w:rFonts w:cstheme="minorHAnsi"/>
          <w:b/>
        </w:rPr>
        <w:t>Sanzioni e responsabilità</w:t>
      </w:r>
    </w:p>
    <w:p w14:paraId="5C9F2393" w14:textId="555BD05E" w:rsidR="00967A22" w:rsidRPr="00BB207A" w:rsidRDefault="00967A22" w:rsidP="0050200E">
      <w:pPr>
        <w:spacing w:after="0"/>
        <w:ind w:left="1134"/>
        <w:jc w:val="both"/>
        <w:rPr>
          <w:rFonts w:cstheme="minorHAnsi"/>
        </w:rPr>
      </w:pPr>
      <w:r w:rsidRPr="00BB207A">
        <w:rPr>
          <w:rFonts w:cstheme="minorHAnsi"/>
        </w:rPr>
        <w:t>In caso di violazioni degli obblighi di gestione dei rifiuti, l’Ente Parco si riserva il diritto di applicare sanzioni, segnalare le irregolarità agli enti competenti e, nei casi più gra</w:t>
      </w:r>
      <w:r w:rsidR="00A3651F" w:rsidRPr="00BB207A">
        <w:rPr>
          <w:rFonts w:cstheme="minorHAnsi"/>
        </w:rPr>
        <w:t xml:space="preserve">vi, procedere alla revoca della </w:t>
      </w:r>
      <w:r w:rsidRPr="00BB207A">
        <w:rPr>
          <w:rFonts w:cstheme="minorHAnsi"/>
        </w:rPr>
        <w:t>concessione.</w:t>
      </w:r>
    </w:p>
    <w:p w14:paraId="6024B3F7" w14:textId="62E7B86A" w:rsidR="00967A22" w:rsidRDefault="00967A22" w:rsidP="0050200E">
      <w:pPr>
        <w:spacing w:after="120"/>
        <w:ind w:left="1134"/>
        <w:jc w:val="both"/>
        <w:rPr>
          <w:rFonts w:cstheme="minorHAnsi"/>
        </w:rPr>
      </w:pPr>
      <w:r w:rsidRPr="00BB207A">
        <w:rPr>
          <w:rFonts w:cstheme="minorHAnsi"/>
        </w:rPr>
        <w:t>Il concessionario è direttamente responsabile per eventuali danni ambientali causati da un’errata gestione dei rifiuti.</w:t>
      </w:r>
    </w:p>
    <w:p w14:paraId="6E9AAD85" w14:textId="3EFFC08D" w:rsidR="008E5A97" w:rsidRDefault="008E5A97" w:rsidP="0050200E">
      <w:pPr>
        <w:spacing w:after="120"/>
        <w:ind w:left="1134"/>
        <w:jc w:val="both"/>
        <w:rPr>
          <w:rFonts w:cstheme="minorHAnsi"/>
        </w:rPr>
      </w:pPr>
    </w:p>
    <w:p w14:paraId="748AB72A" w14:textId="77777777" w:rsidR="008E5A97" w:rsidRPr="00BB207A" w:rsidRDefault="008E5A97" w:rsidP="0050200E">
      <w:pPr>
        <w:spacing w:after="120"/>
        <w:ind w:left="1134"/>
        <w:jc w:val="both"/>
        <w:rPr>
          <w:rFonts w:cstheme="minorHAnsi"/>
        </w:rPr>
      </w:pPr>
    </w:p>
    <w:p w14:paraId="15513DF0" w14:textId="2D93316D" w:rsidR="00A3651F" w:rsidRPr="00BB207A" w:rsidRDefault="00A3651F" w:rsidP="0050200E">
      <w:pPr>
        <w:pStyle w:val="Paragrafoelenco"/>
        <w:numPr>
          <w:ilvl w:val="0"/>
          <w:numId w:val="29"/>
        </w:numPr>
        <w:spacing w:after="0"/>
        <w:jc w:val="both"/>
        <w:rPr>
          <w:rFonts w:cstheme="minorHAnsi"/>
          <w:b/>
          <w:bCs/>
        </w:rPr>
      </w:pPr>
      <w:r w:rsidRPr="00BB207A">
        <w:rPr>
          <w:rFonts w:cstheme="minorHAnsi"/>
          <w:b/>
          <w:bCs/>
        </w:rPr>
        <w:lastRenderedPageBreak/>
        <w:t>RESPONSABILITÀ DEL CONCESSIONARIO</w:t>
      </w:r>
    </w:p>
    <w:p w14:paraId="7E32331E" w14:textId="100F909F" w:rsidR="00A3651F" w:rsidRPr="00BB207A" w:rsidRDefault="00A3651F" w:rsidP="0050200E">
      <w:pPr>
        <w:spacing w:after="0"/>
        <w:ind w:left="709"/>
        <w:jc w:val="both"/>
        <w:rPr>
          <w:rFonts w:cstheme="minorHAnsi"/>
          <w:bCs/>
        </w:rPr>
      </w:pPr>
      <w:r w:rsidRPr="00BB207A">
        <w:rPr>
          <w:rFonts w:cstheme="minorHAnsi"/>
          <w:bCs/>
        </w:rPr>
        <w:t>Il Concessionario esonera l’Ente parco concedente da ogni responsabilità per eventuali danni a persone, cose, animali, derivanti da qualsiasi causa conseguente all’utilizzazione dell’immobile dato in concessione e da qualsiasi responsabilità di natura civile, amministrativa e fiscale, connessa alle attività comunque poste in</w:t>
      </w:r>
      <w:r w:rsidR="002C161B" w:rsidRPr="00BB207A">
        <w:rPr>
          <w:rFonts w:cstheme="minorHAnsi"/>
          <w:bCs/>
        </w:rPr>
        <w:t xml:space="preserve"> </w:t>
      </w:r>
      <w:r w:rsidRPr="00BB207A">
        <w:rPr>
          <w:rFonts w:cstheme="minorHAnsi"/>
          <w:bCs/>
        </w:rPr>
        <w:t>essere, direttamente o indirettamente, ed anche occasionalmente, nell’ambito dello svolgimento del rapporto concessorio e alle quali, in ogni caso, l’</w:t>
      </w:r>
      <w:r w:rsidR="002C161B" w:rsidRPr="00BB207A">
        <w:rPr>
          <w:rFonts w:cstheme="minorHAnsi"/>
          <w:bCs/>
        </w:rPr>
        <w:t>Ente Parco</w:t>
      </w:r>
      <w:r w:rsidRPr="00BB207A">
        <w:rPr>
          <w:rFonts w:cstheme="minorHAnsi"/>
          <w:bCs/>
        </w:rPr>
        <w:t xml:space="preserve"> è e rimarrà</w:t>
      </w:r>
      <w:r w:rsidR="002C161B" w:rsidRPr="00BB207A">
        <w:rPr>
          <w:rFonts w:cstheme="minorHAnsi"/>
          <w:bCs/>
        </w:rPr>
        <w:t xml:space="preserve"> </w:t>
      </w:r>
      <w:r w:rsidRPr="00BB207A">
        <w:rPr>
          <w:rFonts w:cstheme="minorHAnsi"/>
          <w:bCs/>
        </w:rPr>
        <w:t>assolutamente estranea, in fatto e in diritto.</w:t>
      </w:r>
    </w:p>
    <w:p w14:paraId="41FC8480" w14:textId="77777777" w:rsidR="00D55F83" w:rsidRPr="00BB207A" w:rsidRDefault="00D55F83" w:rsidP="0050200E">
      <w:pPr>
        <w:spacing w:after="0"/>
        <w:ind w:left="709"/>
        <w:jc w:val="both"/>
        <w:rPr>
          <w:rFonts w:cstheme="minorHAnsi"/>
          <w:bCs/>
        </w:rPr>
      </w:pPr>
    </w:p>
    <w:p w14:paraId="753A8FE8" w14:textId="54093680" w:rsidR="00B87C08" w:rsidRPr="00BB207A" w:rsidRDefault="002C161B" w:rsidP="006B6F68">
      <w:pPr>
        <w:pStyle w:val="Paragrafoelenco"/>
        <w:numPr>
          <w:ilvl w:val="0"/>
          <w:numId w:val="29"/>
        </w:numPr>
        <w:spacing w:after="120"/>
        <w:ind w:left="714" w:hanging="357"/>
        <w:jc w:val="both"/>
        <w:rPr>
          <w:rFonts w:cstheme="minorHAnsi"/>
          <w:b/>
          <w:bCs/>
        </w:rPr>
      </w:pPr>
      <w:r w:rsidRPr="00BB207A">
        <w:rPr>
          <w:rFonts w:cstheme="minorHAnsi"/>
          <w:b/>
          <w:bCs/>
        </w:rPr>
        <w:t>OBBLIGO REPERTORIAZIONE ATTI/PROVVEDIMENTI SOGGETTI A REGISTRAZIONE IN TERMINE FISSO/PROPORZIONALE</w:t>
      </w:r>
    </w:p>
    <w:p w14:paraId="62AFB1B6" w14:textId="77777777" w:rsidR="00B87C08" w:rsidRPr="00BB207A" w:rsidRDefault="00B87C08" w:rsidP="0050200E">
      <w:pPr>
        <w:ind w:left="709"/>
        <w:jc w:val="both"/>
        <w:rPr>
          <w:rFonts w:cstheme="minorHAnsi"/>
        </w:rPr>
      </w:pPr>
      <w:r w:rsidRPr="00BB207A">
        <w:rPr>
          <w:rFonts w:cstheme="minorHAnsi"/>
        </w:rPr>
        <w:t>Nella particolare fattispecie di atti per i quali, a norma del D.P.R. n. 131/86 e dell’art. 1 dell’allegato Tariffa – Parte Prima, sia obbligatoria la registrazione in termine fisso/proporzionale con relativo pagamento dell’imposta di registro, l’Ufficio Foreste e Tutela del Territorio, che ne cura per materia la stipula o l’adozione del provvedimento, è tenuto a richiedere All’ufficio Speciale Affari Gestionali per gli Uffici di Diretta Collaborazione e per l’Avvocatura Regionale, prima della suddetta registrazione ed anche se la stessa sia a carico della parte destinataria, l’apposizione del numero cronologico di Repertorio ed apportarlo sul presente atto, in modo da assicurarne la corretta registrazione presso l’Agenzia delle Entrate, rilasciando alla medesima parte destinataria, solo a seguito di tale procedura, originale del documento già munito di repertoriazione.</w:t>
      </w:r>
    </w:p>
    <w:p w14:paraId="09418BD5" w14:textId="77777777" w:rsidR="00B87C08" w:rsidRPr="00BB207A" w:rsidRDefault="00B87C08" w:rsidP="0050200E">
      <w:pPr>
        <w:ind w:left="709"/>
        <w:jc w:val="both"/>
        <w:rPr>
          <w:rFonts w:cstheme="minorHAnsi"/>
          <w:bCs/>
        </w:rPr>
      </w:pPr>
      <w:r w:rsidRPr="00BB207A">
        <w:rPr>
          <w:rFonts w:cstheme="minorHAnsi"/>
        </w:rPr>
        <w:t>Il concessionario, infine, deve trasmettere tempestivamente a questa struttura, una volta avvenuta la registrazione presso l’Agenzia delle Entrate, copia del documento registrato al fine di consentire l’annotazione degli estremi nel citato registro di repertoriazione</w:t>
      </w:r>
      <w:r w:rsidRPr="00BB207A">
        <w:rPr>
          <w:rFonts w:cstheme="minorHAnsi"/>
          <w:bCs/>
        </w:rPr>
        <w:t>.</w:t>
      </w:r>
    </w:p>
    <w:p w14:paraId="329E0F65" w14:textId="2B61C3FF" w:rsidR="00B87C08" w:rsidRPr="00BB207A" w:rsidRDefault="00B87C08" w:rsidP="00DD0B1A">
      <w:pPr>
        <w:tabs>
          <w:tab w:val="right" w:pos="8115"/>
        </w:tabs>
        <w:spacing w:after="0" w:line="240" w:lineRule="auto"/>
        <w:jc w:val="both"/>
        <w:rPr>
          <w:rFonts w:eastAsia="Times New Roman" w:cstheme="minorHAnsi"/>
          <w:snapToGrid w:val="0"/>
          <w:lang w:eastAsia="it-IT"/>
        </w:rPr>
      </w:pPr>
    </w:p>
    <w:p w14:paraId="3F64D854" w14:textId="53559D0B" w:rsidR="002C161B" w:rsidRPr="00BB207A" w:rsidRDefault="002C161B" w:rsidP="006B6F68">
      <w:pPr>
        <w:pStyle w:val="Paragrafoelenco"/>
        <w:widowControl w:val="0"/>
        <w:numPr>
          <w:ilvl w:val="0"/>
          <w:numId w:val="29"/>
        </w:numPr>
        <w:suppressAutoHyphens/>
        <w:autoSpaceDE w:val="0"/>
        <w:spacing w:after="120" w:line="240" w:lineRule="auto"/>
        <w:ind w:left="714" w:hanging="357"/>
        <w:contextualSpacing w:val="0"/>
        <w:jc w:val="both"/>
        <w:rPr>
          <w:rFonts w:cstheme="minorHAnsi"/>
          <w:b/>
          <w:bCs/>
        </w:rPr>
      </w:pPr>
      <w:r w:rsidRPr="00BB207A">
        <w:rPr>
          <w:rFonts w:cstheme="minorHAnsi"/>
          <w:b/>
          <w:bCs/>
        </w:rPr>
        <w:t>TRATTAMENTO DATI PERSONALI</w:t>
      </w:r>
    </w:p>
    <w:p w14:paraId="74C16530" w14:textId="59A0DBA7" w:rsidR="00517A0B" w:rsidRPr="00BB207A" w:rsidRDefault="002C161B" w:rsidP="0050200E">
      <w:pPr>
        <w:widowControl w:val="0"/>
        <w:suppressAutoHyphens/>
        <w:autoSpaceDE w:val="0"/>
        <w:spacing w:after="0" w:line="240" w:lineRule="auto"/>
        <w:ind w:left="709"/>
        <w:jc w:val="both"/>
        <w:rPr>
          <w:rFonts w:cstheme="minorHAnsi"/>
          <w:bCs/>
        </w:rPr>
      </w:pPr>
      <w:r w:rsidRPr="00BB207A">
        <w:rPr>
          <w:rFonts w:cstheme="minorHAnsi"/>
          <w:bCs/>
        </w:rPr>
        <w:t>Le Parti danno atto di essersi reciprocamente fornite tutte le informazioni di cui all’art. 13 del Regolamento 2016/679/UE. In quest’ottica, i dati personali acquisiti nell’ambito del perfezionamento del Contratto e nella fase precontrattuale saranno fatti oggetto di trattamento nel rispetto delle disposizioni di cui al citato Regolamento per le sole finalità di gestione di queste fasi e, fatto salvo il caso di eventuale contenzioso nonché il ricorrere di obblighi di legge, per il tempo della durata del citato Contratto. Il trattamento dei dati personali in parola sarà effettuato, applicando adeguate misure di sicurezza, con l’ausilio di strumenti automatizzati nonché in formato cartaceo ad opera di personale espressamente autorizzato ovvero di fornitori terzi funzionalmente connessi all’esecuzione del Contratto che opereranno quali Responsabili ovvero Titolari autonomi dei relativi trattamenti.</w:t>
      </w:r>
    </w:p>
    <w:p w14:paraId="0B177C8C" w14:textId="77777777" w:rsidR="002C161B" w:rsidRPr="00BB207A" w:rsidRDefault="002C161B" w:rsidP="002C161B">
      <w:pPr>
        <w:widowControl w:val="0"/>
        <w:suppressAutoHyphens/>
        <w:autoSpaceDE w:val="0"/>
        <w:spacing w:after="0" w:line="240" w:lineRule="auto"/>
        <w:ind w:left="360"/>
        <w:jc w:val="both"/>
        <w:rPr>
          <w:rFonts w:cstheme="minorHAnsi"/>
          <w:bCs/>
        </w:rPr>
      </w:pPr>
    </w:p>
    <w:p w14:paraId="3A53D7ED" w14:textId="588CEC9C" w:rsidR="00517A0B" w:rsidRPr="00BB207A" w:rsidRDefault="002C161B" w:rsidP="00D55F83">
      <w:pPr>
        <w:pStyle w:val="Paragrafoelenco"/>
        <w:numPr>
          <w:ilvl w:val="0"/>
          <w:numId w:val="29"/>
        </w:numPr>
        <w:spacing w:after="0" w:line="240" w:lineRule="auto"/>
        <w:jc w:val="both"/>
        <w:rPr>
          <w:rFonts w:cstheme="minorHAnsi"/>
          <w:b/>
        </w:rPr>
      </w:pPr>
      <w:r w:rsidRPr="00BB207A">
        <w:rPr>
          <w:rFonts w:cstheme="minorHAnsi"/>
          <w:b/>
          <w:bCs/>
        </w:rPr>
        <w:t>LEGGE REGOLATRICE E FORO COMPETENTE</w:t>
      </w:r>
    </w:p>
    <w:p w14:paraId="62BC10E3" w14:textId="1481D1A1" w:rsidR="00333BFD" w:rsidRPr="00BB207A" w:rsidRDefault="002C161B" w:rsidP="00D55F83">
      <w:pPr>
        <w:spacing w:after="0" w:line="240" w:lineRule="auto"/>
        <w:ind w:left="709"/>
        <w:jc w:val="both"/>
        <w:rPr>
          <w:rFonts w:cstheme="minorHAnsi"/>
        </w:rPr>
      </w:pPr>
      <w:r w:rsidRPr="00BB207A">
        <w:rPr>
          <w:rFonts w:cstheme="minorHAnsi"/>
        </w:rPr>
        <w:t xml:space="preserve">Per tutto quanto non espressamente previsto nel presente atto si applicano le norme vigenti in materia, il Codice Civile </w:t>
      </w:r>
      <w:r w:rsidR="00333BFD" w:rsidRPr="00BB207A">
        <w:rPr>
          <w:rFonts w:cstheme="minorHAnsi"/>
        </w:rPr>
        <w:t xml:space="preserve">e la L. n. 240/1990 e </w:t>
      </w:r>
      <w:proofErr w:type="spellStart"/>
      <w:r w:rsidR="00333BFD" w:rsidRPr="00BB207A">
        <w:rPr>
          <w:rFonts w:cstheme="minorHAnsi"/>
        </w:rPr>
        <w:t>ss.mm.ii</w:t>
      </w:r>
      <w:proofErr w:type="spellEnd"/>
      <w:r w:rsidR="00333BFD" w:rsidRPr="00BB207A">
        <w:rPr>
          <w:rFonts w:cstheme="minorHAnsi"/>
        </w:rPr>
        <w:t>.</w:t>
      </w:r>
    </w:p>
    <w:p w14:paraId="3D8F71BE" w14:textId="48456E6C" w:rsidR="00517A0B" w:rsidRPr="00BB207A" w:rsidRDefault="00517A0B" w:rsidP="0050200E">
      <w:pPr>
        <w:ind w:left="709"/>
        <w:jc w:val="both"/>
        <w:rPr>
          <w:rFonts w:cstheme="minorHAnsi"/>
        </w:rPr>
      </w:pPr>
      <w:r w:rsidRPr="00BB207A">
        <w:rPr>
          <w:rFonts w:cstheme="minorHAnsi"/>
        </w:rPr>
        <w:t>In caso di controversia le parti concordano che sarà competente in via esclusiva il Foro di Potenza.</w:t>
      </w:r>
    </w:p>
    <w:p w14:paraId="430B6D46" w14:textId="77777777" w:rsidR="00517A0B" w:rsidRPr="00BB207A" w:rsidRDefault="00517A0B" w:rsidP="00DD0B1A">
      <w:pPr>
        <w:jc w:val="both"/>
        <w:rPr>
          <w:rFonts w:cstheme="minorHAnsi"/>
        </w:rPr>
      </w:pPr>
    </w:p>
    <w:p w14:paraId="286BFBCF" w14:textId="77777777" w:rsidR="00517A0B" w:rsidRPr="00BB207A" w:rsidRDefault="00517A0B" w:rsidP="00DD0B1A">
      <w:pPr>
        <w:jc w:val="both"/>
        <w:rPr>
          <w:rFonts w:cstheme="minorHAnsi"/>
        </w:rPr>
      </w:pPr>
      <w:r w:rsidRPr="00BB207A">
        <w:rPr>
          <w:rFonts w:cstheme="minorHAnsi"/>
        </w:rPr>
        <w:lastRenderedPageBreak/>
        <w:t>Tutto quanto riportato ed articolato è stato convenuto, letto ed accettato dalle parti interessate, con l’impegno di rispettarne i contenuti, termini e clausole.</w:t>
      </w:r>
    </w:p>
    <w:p w14:paraId="51A804D2" w14:textId="77777777" w:rsidR="00517A0B" w:rsidRPr="00BB207A" w:rsidRDefault="00517A0B" w:rsidP="00DD0B1A">
      <w:pPr>
        <w:spacing w:after="0" w:line="240" w:lineRule="auto"/>
        <w:ind w:left="-6" w:right="454"/>
        <w:jc w:val="both"/>
        <w:rPr>
          <w:rFonts w:cstheme="minorHAnsi"/>
        </w:rPr>
      </w:pPr>
      <w:r w:rsidRPr="00BB207A">
        <w:rPr>
          <w:rFonts w:cstheme="minorHAnsi"/>
        </w:rPr>
        <w:t xml:space="preserve"> </w:t>
      </w:r>
    </w:p>
    <w:p w14:paraId="35CDD736" w14:textId="7FBF1A54" w:rsidR="00517A0B" w:rsidRPr="00BB207A" w:rsidRDefault="00517A0B" w:rsidP="0050200E">
      <w:pPr>
        <w:spacing w:after="0" w:line="240" w:lineRule="auto"/>
        <w:ind w:left="-6" w:right="454"/>
        <w:jc w:val="center"/>
        <w:rPr>
          <w:rFonts w:cstheme="minorHAnsi"/>
        </w:rPr>
      </w:pPr>
      <w:r w:rsidRPr="00BB207A">
        <w:rPr>
          <w:rFonts w:cstheme="minorHAnsi"/>
        </w:rPr>
        <w:t>Il concessionario                                                Per il PARCO</w:t>
      </w:r>
    </w:p>
    <w:p w14:paraId="34C6142D" w14:textId="77777777" w:rsidR="00517A0B" w:rsidRPr="00BB207A" w:rsidRDefault="00517A0B" w:rsidP="0050200E">
      <w:pPr>
        <w:spacing w:after="0" w:line="240" w:lineRule="auto"/>
        <w:ind w:left="-6" w:right="454" w:firstLine="5"/>
        <w:jc w:val="center"/>
        <w:rPr>
          <w:rFonts w:cstheme="minorHAnsi"/>
        </w:rPr>
      </w:pPr>
    </w:p>
    <w:p w14:paraId="2E00C8DB" w14:textId="6162135B" w:rsidR="00517A0B" w:rsidRPr="00BB207A" w:rsidRDefault="00517A0B" w:rsidP="0050200E">
      <w:pPr>
        <w:spacing w:after="276"/>
        <w:jc w:val="center"/>
        <w:rPr>
          <w:rFonts w:cstheme="minorHAnsi"/>
        </w:rPr>
      </w:pPr>
      <w:r w:rsidRPr="00BB207A">
        <w:rPr>
          <w:rFonts w:cstheme="minorHAnsi"/>
        </w:rPr>
        <w:t xml:space="preserve">_________________________                   </w:t>
      </w:r>
      <w:proofErr w:type="gramStart"/>
      <w:r w:rsidRPr="00BB207A">
        <w:rPr>
          <w:rFonts w:cstheme="minorHAnsi"/>
        </w:rPr>
        <w:t xml:space="preserve">   (</w:t>
      </w:r>
      <w:proofErr w:type="gramEnd"/>
      <w:r w:rsidRPr="00BB207A">
        <w:rPr>
          <w:rFonts w:cstheme="minorHAnsi"/>
        </w:rPr>
        <w:t>dott. __________________)</w:t>
      </w:r>
    </w:p>
    <w:p w14:paraId="6F265079" w14:textId="77777777" w:rsidR="00517A0B" w:rsidRPr="00BB207A" w:rsidRDefault="00517A0B" w:rsidP="00DD0B1A">
      <w:pPr>
        <w:spacing w:after="0"/>
        <w:jc w:val="both"/>
        <w:rPr>
          <w:rFonts w:cstheme="minorHAnsi"/>
        </w:rPr>
      </w:pPr>
    </w:p>
    <w:p w14:paraId="2BEA26C6" w14:textId="77777777" w:rsidR="00517A0B" w:rsidRPr="00BB207A" w:rsidRDefault="00517A0B" w:rsidP="00DD0B1A">
      <w:pPr>
        <w:jc w:val="both"/>
        <w:rPr>
          <w:rFonts w:cstheme="minorHAnsi"/>
        </w:rPr>
      </w:pPr>
    </w:p>
    <w:p w14:paraId="50DE344C" w14:textId="4321B8E6" w:rsidR="00517A0B" w:rsidRPr="00BB207A" w:rsidRDefault="00517A0B" w:rsidP="00DD0B1A">
      <w:pPr>
        <w:spacing w:after="120" w:line="360" w:lineRule="auto"/>
        <w:jc w:val="both"/>
        <w:rPr>
          <w:rFonts w:cstheme="minorHAnsi"/>
        </w:rPr>
      </w:pPr>
      <w:r w:rsidRPr="00BB207A">
        <w:rPr>
          <w:rFonts w:cstheme="minorHAnsi"/>
        </w:rPr>
        <w:t xml:space="preserve">Ai Sensi e gli effetti degli artt. 1341 e 1342 c.c. </w:t>
      </w:r>
      <w:proofErr w:type="spellStart"/>
      <w:r w:rsidRPr="00BB207A">
        <w:rPr>
          <w:rFonts w:cstheme="minorHAnsi"/>
        </w:rPr>
        <w:t>si</w:t>
      </w:r>
      <w:proofErr w:type="spellEnd"/>
      <w:r w:rsidRPr="00BB207A">
        <w:rPr>
          <w:rFonts w:cstheme="minorHAnsi"/>
        </w:rPr>
        <w:t xml:space="preserve"> approvano specificatamente mediante separata sottoscrizione i seguenti artt.: </w:t>
      </w:r>
      <w:r w:rsidR="00333BFD" w:rsidRPr="00BB207A">
        <w:rPr>
          <w:rFonts w:cstheme="minorHAnsi"/>
        </w:rPr>
        <w:t>da 1 a 1</w:t>
      </w:r>
      <w:r w:rsidR="0050200E" w:rsidRPr="00BB207A">
        <w:rPr>
          <w:rFonts w:cstheme="minorHAnsi"/>
        </w:rPr>
        <w:t>6</w:t>
      </w:r>
      <w:r w:rsidRPr="00BB207A">
        <w:rPr>
          <w:rFonts w:cstheme="minorHAnsi"/>
        </w:rPr>
        <w:t>, dopo averli attentamente letti, esaminati ed inteso il loro contenuto.</w:t>
      </w:r>
    </w:p>
    <w:p w14:paraId="7789348D" w14:textId="77777777" w:rsidR="00517A0B" w:rsidRPr="00BB207A" w:rsidRDefault="00517A0B" w:rsidP="00DD0B1A">
      <w:pPr>
        <w:spacing w:after="120"/>
        <w:jc w:val="both"/>
        <w:rPr>
          <w:rFonts w:cstheme="minorHAnsi"/>
        </w:rPr>
      </w:pPr>
    </w:p>
    <w:p w14:paraId="686FFB3B" w14:textId="77777777" w:rsidR="00F0124E" w:rsidRPr="00BB207A" w:rsidRDefault="00A514E8" w:rsidP="00DD0B1A">
      <w:pPr>
        <w:tabs>
          <w:tab w:val="left" w:pos="8115"/>
        </w:tabs>
        <w:spacing w:after="0" w:line="240" w:lineRule="auto"/>
        <w:jc w:val="both"/>
        <w:rPr>
          <w:rFonts w:eastAsia="Times New Roman" w:cstheme="minorHAnsi"/>
          <w:snapToGrid w:val="0"/>
          <w:lang w:eastAsia="it-IT"/>
        </w:rPr>
      </w:pPr>
      <w:r w:rsidRPr="00BB207A">
        <w:rPr>
          <w:rFonts w:eastAsia="Times New Roman" w:cstheme="minorHAnsi"/>
          <w:snapToGrid w:val="0"/>
          <w:lang w:eastAsia="it-IT"/>
        </w:rPr>
        <w:tab/>
      </w:r>
    </w:p>
    <w:p w14:paraId="2B05EB24" w14:textId="0A8D7A3B" w:rsidR="00517A0B" w:rsidRPr="00BB207A" w:rsidRDefault="00517A0B" w:rsidP="0050200E">
      <w:pPr>
        <w:spacing w:after="0" w:line="240" w:lineRule="auto"/>
        <w:ind w:left="-6" w:right="454"/>
        <w:jc w:val="center"/>
        <w:rPr>
          <w:rFonts w:cstheme="minorHAnsi"/>
        </w:rPr>
      </w:pPr>
      <w:r w:rsidRPr="00BB207A">
        <w:rPr>
          <w:rFonts w:cstheme="minorHAnsi"/>
        </w:rPr>
        <w:t>Il concessionario                                                Per il PARCO</w:t>
      </w:r>
    </w:p>
    <w:p w14:paraId="1D1A7C5A" w14:textId="77777777" w:rsidR="00517A0B" w:rsidRPr="00BB207A" w:rsidRDefault="00517A0B" w:rsidP="0050200E">
      <w:pPr>
        <w:spacing w:after="0" w:line="240" w:lineRule="auto"/>
        <w:ind w:left="-6" w:right="454" w:firstLine="5"/>
        <w:jc w:val="center"/>
        <w:rPr>
          <w:rFonts w:cstheme="minorHAnsi"/>
        </w:rPr>
      </w:pPr>
    </w:p>
    <w:p w14:paraId="1C214BFC" w14:textId="7096D9AF" w:rsidR="00517A0B" w:rsidRPr="00BB207A" w:rsidRDefault="00517A0B" w:rsidP="0050200E">
      <w:pPr>
        <w:spacing w:after="276"/>
        <w:jc w:val="center"/>
        <w:rPr>
          <w:rFonts w:cstheme="minorHAnsi"/>
        </w:rPr>
      </w:pPr>
      <w:r w:rsidRPr="00BB207A">
        <w:rPr>
          <w:rFonts w:cstheme="minorHAnsi"/>
        </w:rPr>
        <w:t xml:space="preserve">_________________________                   </w:t>
      </w:r>
      <w:proofErr w:type="gramStart"/>
      <w:r w:rsidRPr="00BB207A">
        <w:rPr>
          <w:rFonts w:cstheme="minorHAnsi"/>
        </w:rPr>
        <w:t xml:space="preserve">   (</w:t>
      </w:r>
      <w:proofErr w:type="gramEnd"/>
      <w:r w:rsidRPr="00BB207A">
        <w:rPr>
          <w:rFonts w:cstheme="minorHAnsi"/>
        </w:rPr>
        <w:t>dott. __________________)</w:t>
      </w:r>
    </w:p>
    <w:p w14:paraId="446CBA5E" w14:textId="77777777" w:rsidR="00967A22" w:rsidRPr="00BB207A" w:rsidRDefault="00967A22" w:rsidP="00DD0B1A">
      <w:pPr>
        <w:tabs>
          <w:tab w:val="left" w:pos="105"/>
          <w:tab w:val="left" w:pos="4050"/>
          <w:tab w:val="left" w:leader="dot" w:pos="4170"/>
          <w:tab w:val="right" w:pos="8115"/>
        </w:tabs>
        <w:spacing w:after="0" w:line="240" w:lineRule="auto"/>
        <w:jc w:val="both"/>
        <w:rPr>
          <w:rFonts w:cstheme="minorHAnsi"/>
        </w:rPr>
      </w:pPr>
    </w:p>
    <w:sectPr w:rsidR="00967A22" w:rsidRPr="00BB207A" w:rsidSect="00341E9D">
      <w:headerReference w:type="default" r:id="rId7"/>
      <w:footerReference w:type="default" r:id="rId8"/>
      <w:pgSz w:w="11906" w:h="16838"/>
      <w:pgMar w:top="3403" w:right="1134" w:bottom="1134" w:left="1134"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4610" w14:textId="77777777" w:rsidR="002E5383" w:rsidRDefault="002E5383" w:rsidP="00132521">
      <w:pPr>
        <w:spacing w:after="0" w:line="240" w:lineRule="auto"/>
      </w:pPr>
      <w:r>
        <w:separator/>
      </w:r>
    </w:p>
  </w:endnote>
  <w:endnote w:type="continuationSeparator" w:id="0">
    <w:p w14:paraId="1785B99F" w14:textId="77777777" w:rsidR="002E5383" w:rsidRDefault="002E5383" w:rsidP="0013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AF86" w14:textId="15D43AD0" w:rsidR="002C161B" w:rsidRPr="00341E9D" w:rsidRDefault="002C161B">
    <w:pPr>
      <w:tabs>
        <w:tab w:val="center" w:pos="4550"/>
        <w:tab w:val="left" w:pos="5818"/>
      </w:tabs>
      <w:ind w:right="260"/>
      <w:jc w:val="right"/>
      <w:rPr>
        <w:rFonts w:ascii="Garamond" w:hAnsi="Garamond"/>
        <w:color w:val="222A35" w:themeColor="text2" w:themeShade="80"/>
      </w:rPr>
    </w:pPr>
    <w:r w:rsidRPr="00341E9D">
      <w:rPr>
        <w:rFonts w:ascii="Garamond" w:hAnsi="Garamond"/>
        <w:color w:val="8496B0" w:themeColor="text2" w:themeTint="99"/>
        <w:spacing w:val="60"/>
      </w:rPr>
      <w:t>Pag.</w:t>
    </w:r>
    <w:r w:rsidRPr="00341E9D">
      <w:rPr>
        <w:rFonts w:ascii="Garamond" w:hAnsi="Garamond"/>
        <w:color w:val="8496B0" w:themeColor="text2" w:themeTint="99"/>
      </w:rPr>
      <w:t xml:space="preserve"> </w:t>
    </w:r>
    <w:r w:rsidRPr="00341E9D">
      <w:rPr>
        <w:rFonts w:ascii="Garamond" w:hAnsi="Garamond"/>
        <w:color w:val="323E4F" w:themeColor="text2" w:themeShade="BF"/>
      </w:rPr>
      <w:fldChar w:fldCharType="begin"/>
    </w:r>
    <w:r w:rsidRPr="00341E9D">
      <w:rPr>
        <w:rFonts w:ascii="Garamond" w:hAnsi="Garamond"/>
        <w:color w:val="323E4F" w:themeColor="text2" w:themeShade="BF"/>
      </w:rPr>
      <w:instrText>PAGE   \* MERGEFORMAT</w:instrText>
    </w:r>
    <w:r w:rsidRPr="00341E9D">
      <w:rPr>
        <w:rFonts w:ascii="Garamond" w:hAnsi="Garamond"/>
        <w:color w:val="323E4F" w:themeColor="text2" w:themeShade="BF"/>
      </w:rPr>
      <w:fldChar w:fldCharType="separate"/>
    </w:r>
    <w:r w:rsidR="005C1B69">
      <w:rPr>
        <w:rFonts w:ascii="Garamond" w:hAnsi="Garamond"/>
        <w:noProof/>
        <w:color w:val="323E4F" w:themeColor="text2" w:themeShade="BF"/>
      </w:rPr>
      <w:t>7</w:t>
    </w:r>
    <w:r w:rsidRPr="00341E9D">
      <w:rPr>
        <w:rFonts w:ascii="Garamond" w:hAnsi="Garamond"/>
        <w:color w:val="323E4F" w:themeColor="text2" w:themeShade="BF"/>
      </w:rPr>
      <w:fldChar w:fldCharType="end"/>
    </w:r>
    <w:r w:rsidRPr="00341E9D">
      <w:rPr>
        <w:rFonts w:ascii="Garamond" w:hAnsi="Garamond"/>
        <w:color w:val="323E4F" w:themeColor="text2" w:themeShade="BF"/>
      </w:rPr>
      <w:t xml:space="preserve"> | </w:t>
    </w:r>
    <w:r w:rsidRPr="00341E9D">
      <w:rPr>
        <w:rFonts w:ascii="Garamond" w:hAnsi="Garamond"/>
        <w:color w:val="323E4F" w:themeColor="text2" w:themeShade="BF"/>
      </w:rPr>
      <w:fldChar w:fldCharType="begin"/>
    </w:r>
    <w:r w:rsidRPr="00341E9D">
      <w:rPr>
        <w:rFonts w:ascii="Garamond" w:hAnsi="Garamond"/>
        <w:color w:val="323E4F" w:themeColor="text2" w:themeShade="BF"/>
      </w:rPr>
      <w:instrText>NUMPAGES  \* Arabic  \* MERGEFORMAT</w:instrText>
    </w:r>
    <w:r w:rsidRPr="00341E9D">
      <w:rPr>
        <w:rFonts w:ascii="Garamond" w:hAnsi="Garamond"/>
        <w:color w:val="323E4F" w:themeColor="text2" w:themeShade="BF"/>
      </w:rPr>
      <w:fldChar w:fldCharType="separate"/>
    </w:r>
    <w:r w:rsidR="005C1B69">
      <w:rPr>
        <w:rFonts w:ascii="Garamond" w:hAnsi="Garamond"/>
        <w:noProof/>
        <w:color w:val="323E4F" w:themeColor="text2" w:themeShade="BF"/>
      </w:rPr>
      <w:t>7</w:t>
    </w:r>
    <w:r w:rsidRPr="00341E9D">
      <w:rPr>
        <w:rFonts w:ascii="Garamond" w:hAnsi="Garamond"/>
        <w:color w:val="323E4F" w:themeColor="text2" w:themeShade="BF"/>
      </w:rPr>
      <w:fldChar w:fldCharType="end"/>
    </w:r>
  </w:p>
  <w:p w14:paraId="15F88A83" w14:textId="77777777" w:rsidR="002C161B" w:rsidRDefault="002C16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0E7E" w14:textId="77777777" w:rsidR="002E5383" w:rsidRDefault="002E5383" w:rsidP="00132521">
      <w:pPr>
        <w:spacing w:after="0" w:line="240" w:lineRule="auto"/>
      </w:pPr>
      <w:r>
        <w:separator/>
      </w:r>
    </w:p>
  </w:footnote>
  <w:footnote w:type="continuationSeparator" w:id="0">
    <w:p w14:paraId="5CC510B7" w14:textId="77777777" w:rsidR="002E5383" w:rsidRDefault="002E5383" w:rsidP="00132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D482" w14:textId="43244BAD" w:rsidR="002F4BAF" w:rsidRDefault="00A82DF0" w:rsidP="002F4BAF">
    <w:pPr>
      <w:pStyle w:val="Intestazione"/>
      <w:jc w:val="center"/>
    </w:pPr>
    <w:r>
      <w:rPr>
        <w:noProof/>
        <w:lang w:eastAsia="it-IT"/>
      </w:rPr>
      <w:drawing>
        <wp:inline distT="0" distB="0" distL="0" distR="0" wp14:anchorId="37F59DB4" wp14:editId="0EDD35BA">
          <wp:extent cx="1304925" cy="1310640"/>
          <wp:effectExtent l="0" t="0" r="9525" b="381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310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AEF"/>
    <w:multiLevelType w:val="hybridMultilevel"/>
    <w:tmpl w:val="4AF64400"/>
    <w:lvl w:ilvl="0" w:tplc="6C86D2E4">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57FC6"/>
    <w:multiLevelType w:val="hybridMultilevel"/>
    <w:tmpl w:val="64405A40"/>
    <w:lvl w:ilvl="0" w:tplc="1040C4EC">
      <w:start w:val="2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A648F5"/>
    <w:multiLevelType w:val="hybridMultilevel"/>
    <w:tmpl w:val="A2541C16"/>
    <w:lvl w:ilvl="0" w:tplc="BBE4C81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4C632D5"/>
    <w:multiLevelType w:val="hybridMultilevel"/>
    <w:tmpl w:val="0BA06DFE"/>
    <w:lvl w:ilvl="0" w:tplc="095A330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A56C6C"/>
    <w:multiLevelType w:val="hybridMultilevel"/>
    <w:tmpl w:val="7EC8516C"/>
    <w:lvl w:ilvl="0" w:tplc="FEF6CAB0">
      <w:start w:val="118"/>
      <w:numFmt w:val="bullet"/>
      <w:lvlText w:val="-"/>
      <w:lvlJc w:val="left"/>
      <w:pPr>
        <w:ind w:left="720" w:hanging="360"/>
      </w:pPr>
      <w:rPr>
        <w:rFonts w:ascii="Garamond" w:eastAsiaTheme="minorHAnsi" w:hAnsi="Garamond"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63625F"/>
    <w:multiLevelType w:val="hybridMultilevel"/>
    <w:tmpl w:val="C2DC1C3A"/>
    <w:lvl w:ilvl="0" w:tplc="6C86D2E4">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DF698D"/>
    <w:multiLevelType w:val="hybridMultilevel"/>
    <w:tmpl w:val="F14EDFC4"/>
    <w:lvl w:ilvl="0" w:tplc="59EC1A7A">
      <w:start w:val="9"/>
      <w:numFmt w:val="decimal"/>
      <w:lvlText w:val="Art. %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E307F3"/>
    <w:multiLevelType w:val="hybridMultilevel"/>
    <w:tmpl w:val="954AAA38"/>
    <w:lvl w:ilvl="0" w:tplc="A76C53A2">
      <w:start w:val="1"/>
      <w:numFmt w:val="decimal"/>
      <w:lvlText w:val="%1)"/>
      <w:lvlJc w:val="left"/>
      <w:pPr>
        <w:ind w:left="847" w:hanging="705"/>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A63125"/>
    <w:multiLevelType w:val="hybridMultilevel"/>
    <w:tmpl w:val="25164602"/>
    <w:lvl w:ilvl="0" w:tplc="412ED4B0">
      <w:start w:val="1"/>
      <w:numFmt w:val="decimal"/>
      <w:lvlText w:val="%1."/>
      <w:lvlJc w:val="left"/>
      <w:pPr>
        <w:ind w:left="502" w:hanging="360"/>
      </w:pPr>
      <w:rPr>
        <w:rFonts w:hint="default"/>
        <w:sz w:val="24"/>
        <w:szCs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41036097"/>
    <w:multiLevelType w:val="hybridMultilevel"/>
    <w:tmpl w:val="C82E11C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F6639A"/>
    <w:multiLevelType w:val="hybridMultilevel"/>
    <w:tmpl w:val="ECF880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3A46DF"/>
    <w:multiLevelType w:val="hybridMultilevel"/>
    <w:tmpl w:val="7144D09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6C214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18317A"/>
    <w:multiLevelType w:val="multilevel"/>
    <w:tmpl w:val="A966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A1F97"/>
    <w:multiLevelType w:val="hybridMultilevel"/>
    <w:tmpl w:val="F376BC52"/>
    <w:lvl w:ilvl="0" w:tplc="5832EC60">
      <w:start w:val="1"/>
      <w:numFmt w:val="decimal"/>
      <w:lvlText w:val="Art. %1"/>
      <w:lvlJc w:val="center"/>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611847"/>
    <w:multiLevelType w:val="hybridMultilevel"/>
    <w:tmpl w:val="1826D12C"/>
    <w:lvl w:ilvl="0" w:tplc="9CFA9EA4">
      <w:start w:val="1"/>
      <w:numFmt w:val="decimal"/>
      <w:lvlText w:val="Art. %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8515C70"/>
    <w:multiLevelType w:val="hybridMultilevel"/>
    <w:tmpl w:val="7FB23004"/>
    <w:lvl w:ilvl="0" w:tplc="E876BF38">
      <w:start w:val="103"/>
      <w:numFmt w:val="bullet"/>
      <w:lvlText w:val="-"/>
      <w:lvlJc w:val="left"/>
      <w:pPr>
        <w:ind w:left="720" w:hanging="360"/>
      </w:pPr>
      <w:rPr>
        <w:rFonts w:ascii="Garamond" w:eastAsiaTheme="minorHAnsi" w:hAnsi="Garamond"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5D7177"/>
    <w:multiLevelType w:val="hybridMultilevel"/>
    <w:tmpl w:val="527261A6"/>
    <w:lvl w:ilvl="0" w:tplc="C3D8BE68">
      <w:start w:val="103"/>
      <w:numFmt w:val="bullet"/>
      <w:lvlText w:val="-"/>
      <w:lvlJc w:val="left"/>
      <w:pPr>
        <w:ind w:left="720" w:hanging="360"/>
      </w:pPr>
      <w:rPr>
        <w:rFonts w:ascii="Garamond" w:eastAsiaTheme="minorHAnsi" w:hAnsi="Garamond"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F42986"/>
    <w:multiLevelType w:val="hybridMultilevel"/>
    <w:tmpl w:val="7A84B8A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8F779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9D3806"/>
    <w:multiLevelType w:val="hybridMultilevel"/>
    <w:tmpl w:val="B9CC7ECE"/>
    <w:lvl w:ilvl="0" w:tplc="6C86D2E4">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990AB0"/>
    <w:multiLevelType w:val="multilevel"/>
    <w:tmpl w:val="09D0C6C8"/>
    <w:lvl w:ilvl="0">
      <w:start w:val="1"/>
      <w:numFmt w:val="decimal"/>
      <w:lvlText w:val="%1."/>
      <w:lvlJc w:val="left"/>
      <w:pPr>
        <w:tabs>
          <w:tab w:val="num" w:pos="720"/>
        </w:tabs>
        <w:ind w:left="720" w:hanging="360"/>
      </w:pPr>
      <w:rPr>
        <w:rFonts w:ascii="Times New Roman" w:eastAsiaTheme="minorHAnsi" w:hAnsi="Times New Roman" w:cs="Times New Roman"/>
        <w:b/>
      </w:rPr>
    </w:lvl>
    <w:lvl w:ilv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D8D0E7A"/>
    <w:multiLevelType w:val="hybridMultilevel"/>
    <w:tmpl w:val="1AF8E382"/>
    <w:lvl w:ilvl="0" w:tplc="FF3C42EE">
      <w:start w:val="11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316825"/>
    <w:multiLevelType w:val="hybridMultilevel"/>
    <w:tmpl w:val="340AF1DC"/>
    <w:lvl w:ilvl="0" w:tplc="6C86D2E4">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173CC0"/>
    <w:multiLevelType w:val="hybridMultilevel"/>
    <w:tmpl w:val="DDE0692E"/>
    <w:lvl w:ilvl="0" w:tplc="A5C88DB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A75859"/>
    <w:multiLevelType w:val="hybridMultilevel"/>
    <w:tmpl w:val="3E4E935C"/>
    <w:lvl w:ilvl="0" w:tplc="55D095CC">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A015ACE"/>
    <w:multiLevelType w:val="hybridMultilevel"/>
    <w:tmpl w:val="8AEC1400"/>
    <w:lvl w:ilvl="0" w:tplc="026887D6">
      <w:start w:val="118"/>
      <w:numFmt w:val="bullet"/>
      <w:lvlText w:val="-"/>
      <w:lvlJc w:val="left"/>
      <w:pPr>
        <w:ind w:left="720" w:hanging="360"/>
      </w:pPr>
      <w:rPr>
        <w:rFonts w:ascii="Garamond" w:eastAsiaTheme="minorHAnsi" w:hAnsi="Garamond"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A113123"/>
    <w:multiLevelType w:val="hybridMultilevel"/>
    <w:tmpl w:val="730C14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2D778B"/>
    <w:multiLevelType w:val="hybridMultilevel"/>
    <w:tmpl w:val="A9D4AF48"/>
    <w:lvl w:ilvl="0" w:tplc="6C86D2E4">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9"/>
  </w:num>
  <w:num w:numId="3">
    <w:abstractNumId w:val="21"/>
  </w:num>
  <w:num w:numId="4">
    <w:abstractNumId w:val="7"/>
  </w:num>
  <w:num w:numId="5">
    <w:abstractNumId w:val="11"/>
  </w:num>
  <w:num w:numId="6">
    <w:abstractNumId w:val="25"/>
  </w:num>
  <w:num w:numId="7">
    <w:abstractNumId w:val="3"/>
  </w:num>
  <w:num w:numId="8">
    <w:abstractNumId w:val="5"/>
  </w:num>
  <w:num w:numId="9">
    <w:abstractNumId w:val="0"/>
  </w:num>
  <w:num w:numId="10">
    <w:abstractNumId w:val="20"/>
  </w:num>
  <w:num w:numId="11">
    <w:abstractNumId w:val="28"/>
  </w:num>
  <w:num w:numId="12">
    <w:abstractNumId w:val="23"/>
  </w:num>
  <w:num w:numId="13">
    <w:abstractNumId w:val="14"/>
  </w:num>
  <w:num w:numId="14">
    <w:abstractNumId w:val="1"/>
  </w:num>
  <w:num w:numId="15">
    <w:abstractNumId w:val="17"/>
  </w:num>
  <w:num w:numId="16">
    <w:abstractNumId w:val="16"/>
  </w:num>
  <w:num w:numId="17">
    <w:abstractNumId w:val="4"/>
  </w:num>
  <w:num w:numId="18">
    <w:abstractNumId w:val="22"/>
  </w:num>
  <w:num w:numId="19">
    <w:abstractNumId w:val="26"/>
  </w:num>
  <w:num w:numId="20">
    <w:abstractNumId w:val="13"/>
  </w:num>
  <w:num w:numId="21">
    <w:abstractNumId w:val="24"/>
  </w:num>
  <w:num w:numId="22">
    <w:abstractNumId w:val="27"/>
  </w:num>
  <w:num w:numId="23">
    <w:abstractNumId w:val="2"/>
  </w:num>
  <w:num w:numId="24">
    <w:abstractNumId w:val="10"/>
  </w:num>
  <w:num w:numId="25">
    <w:abstractNumId w:val="15"/>
  </w:num>
  <w:num w:numId="26">
    <w:abstractNumId w:val="19"/>
  </w:num>
  <w:num w:numId="27">
    <w:abstractNumId w:val="12"/>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04"/>
    <w:rsid w:val="00015A2A"/>
    <w:rsid w:val="000674BF"/>
    <w:rsid w:val="00087B38"/>
    <w:rsid w:val="00095212"/>
    <w:rsid w:val="000B15F9"/>
    <w:rsid w:val="000C7BFD"/>
    <w:rsid w:val="000E2312"/>
    <w:rsid w:val="000F6FCA"/>
    <w:rsid w:val="00132521"/>
    <w:rsid w:val="00140B34"/>
    <w:rsid w:val="0016241A"/>
    <w:rsid w:val="00172A58"/>
    <w:rsid w:val="00185AA2"/>
    <w:rsid w:val="00192B93"/>
    <w:rsid w:val="00193F32"/>
    <w:rsid w:val="001950AA"/>
    <w:rsid w:val="001D09E7"/>
    <w:rsid w:val="001D39D5"/>
    <w:rsid w:val="001F62F4"/>
    <w:rsid w:val="0021255A"/>
    <w:rsid w:val="00293338"/>
    <w:rsid w:val="00297CAE"/>
    <w:rsid w:val="002C161B"/>
    <w:rsid w:val="002D5C69"/>
    <w:rsid w:val="002E5383"/>
    <w:rsid w:val="002F4BAF"/>
    <w:rsid w:val="0030339F"/>
    <w:rsid w:val="003041F7"/>
    <w:rsid w:val="00307116"/>
    <w:rsid w:val="00317A07"/>
    <w:rsid w:val="00317E0E"/>
    <w:rsid w:val="0033063F"/>
    <w:rsid w:val="00333BFD"/>
    <w:rsid w:val="00341E9D"/>
    <w:rsid w:val="003476E7"/>
    <w:rsid w:val="00350DBB"/>
    <w:rsid w:val="003931A6"/>
    <w:rsid w:val="003D7BF1"/>
    <w:rsid w:val="003E4AC8"/>
    <w:rsid w:val="003F400B"/>
    <w:rsid w:val="003F68BD"/>
    <w:rsid w:val="004024EF"/>
    <w:rsid w:val="00441A8E"/>
    <w:rsid w:val="00472D04"/>
    <w:rsid w:val="00494D93"/>
    <w:rsid w:val="00495F19"/>
    <w:rsid w:val="0050200E"/>
    <w:rsid w:val="00502458"/>
    <w:rsid w:val="005067D5"/>
    <w:rsid w:val="00517A0B"/>
    <w:rsid w:val="0055072F"/>
    <w:rsid w:val="00564DE7"/>
    <w:rsid w:val="00565396"/>
    <w:rsid w:val="00577242"/>
    <w:rsid w:val="005A45C0"/>
    <w:rsid w:val="005C1B69"/>
    <w:rsid w:val="005C4866"/>
    <w:rsid w:val="00646753"/>
    <w:rsid w:val="00657C03"/>
    <w:rsid w:val="0068618F"/>
    <w:rsid w:val="006B3197"/>
    <w:rsid w:val="006B6CFA"/>
    <w:rsid w:val="006B6F68"/>
    <w:rsid w:val="006C1CBB"/>
    <w:rsid w:val="006C541E"/>
    <w:rsid w:val="006D21F4"/>
    <w:rsid w:val="006D5F3A"/>
    <w:rsid w:val="006F164E"/>
    <w:rsid w:val="006F42DC"/>
    <w:rsid w:val="007127F9"/>
    <w:rsid w:val="007502DE"/>
    <w:rsid w:val="0076239C"/>
    <w:rsid w:val="007753C5"/>
    <w:rsid w:val="00784C0D"/>
    <w:rsid w:val="007B3765"/>
    <w:rsid w:val="007B6DFC"/>
    <w:rsid w:val="007D65DA"/>
    <w:rsid w:val="007F1EF0"/>
    <w:rsid w:val="007F31F2"/>
    <w:rsid w:val="008027D9"/>
    <w:rsid w:val="00825DD1"/>
    <w:rsid w:val="0089016F"/>
    <w:rsid w:val="008B26EC"/>
    <w:rsid w:val="008D7630"/>
    <w:rsid w:val="008E5A97"/>
    <w:rsid w:val="00904327"/>
    <w:rsid w:val="00907502"/>
    <w:rsid w:val="00911BB4"/>
    <w:rsid w:val="00920408"/>
    <w:rsid w:val="009356DA"/>
    <w:rsid w:val="0095163B"/>
    <w:rsid w:val="009572D2"/>
    <w:rsid w:val="00967A22"/>
    <w:rsid w:val="009B205B"/>
    <w:rsid w:val="009B5988"/>
    <w:rsid w:val="009C3383"/>
    <w:rsid w:val="009D59B5"/>
    <w:rsid w:val="009E2603"/>
    <w:rsid w:val="009E358F"/>
    <w:rsid w:val="00A00C2D"/>
    <w:rsid w:val="00A3032E"/>
    <w:rsid w:val="00A3651F"/>
    <w:rsid w:val="00A44601"/>
    <w:rsid w:val="00A4723D"/>
    <w:rsid w:val="00A47837"/>
    <w:rsid w:val="00A514E8"/>
    <w:rsid w:val="00A6273A"/>
    <w:rsid w:val="00A73706"/>
    <w:rsid w:val="00A82DF0"/>
    <w:rsid w:val="00AC586A"/>
    <w:rsid w:val="00AF425F"/>
    <w:rsid w:val="00B00E13"/>
    <w:rsid w:val="00B15118"/>
    <w:rsid w:val="00B57BF0"/>
    <w:rsid w:val="00B66019"/>
    <w:rsid w:val="00B8100A"/>
    <w:rsid w:val="00B87C08"/>
    <w:rsid w:val="00BB207A"/>
    <w:rsid w:val="00BE3CCA"/>
    <w:rsid w:val="00BE774D"/>
    <w:rsid w:val="00C064A5"/>
    <w:rsid w:val="00C101EA"/>
    <w:rsid w:val="00C3175E"/>
    <w:rsid w:val="00C54E62"/>
    <w:rsid w:val="00C8222C"/>
    <w:rsid w:val="00C955EF"/>
    <w:rsid w:val="00C9634A"/>
    <w:rsid w:val="00CA587A"/>
    <w:rsid w:val="00CE3F0A"/>
    <w:rsid w:val="00CE48E2"/>
    <w:rsid w:val="00CF1EAC"/>
    <w:rsid w:val="00D0180A"/>
    <w:rsid w:val="00D02605"/>
    <w:rsid w:val="00D4167F"/>
    <w:rsid w:val="00D55F83"/>
    <w:rsid w:val="00D60A36"/>
    <w:rsid w:val="00D61782"/>
    <w:rsid w:val="00D70184"/>
    <w:rsid w:val="00D970BD"/>
    <w:rsid w:val="00DD0B1A"/>
    <w:rsid w:val="00DE29BC"/>
    <w:rsid w:val="00DF77F5"/>
    <w:rsid w:val="00E0041B"/>
    <w:rsid w:val="00E31488"/>
    <w:rsid w:val="00E314A9"/>
    <w:rsid w:val="00E617D2"/>
    <w:rsid w:val="00E90D04"/>
    <w:rsid w:val="00EB0962"/>
    <w:rsid w:val="00EF106C"/>
    <w:rsid w:val="00EF4C27"/>
    <w:rsid w:val="00F003AC"/>
    <w:rsid w:val="00F0124E"/>
    <w:rsid w:val="00F1225C"/>
    <w:rsid w:val="00F13305"/>
    <w:rsid w:val="00F567C6"/>
    <w:rsid w:val="00F80CF8"/>
    <w:rsid w:val="00FC23B9"/>
    <w:rsid w:val="00FD52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A6382"/>
  <w15:docId w15:val="{8C9B0D57-B723-4D32-A21B-314EB36C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25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2521"/>
  </w:style>
  <w:style w:type="paragraph" w:styleId="Pidipagina">
    <w:name w:val="footer"/>
    <w:basedOn w:val="Normale"/>
    <w:link w:val="PidipaginaCarattere"/>
    <w:uiPriority w:val="99"/>
    <w:unhideWhenUsed/>
    <w:rsid w:val="001325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2521"/>
  </w:style>
  <w:style w:type="paragraph" w:styleId="Paragrafoelenco">
    <w:name w:val="List Paragraph"/>
    <w:basedOn w:val="Normale"/>
    <w:uiPriority w:val="34"/>
    <w:qFormat/>
    <w:rsid w:val="00D4167F"/>
    <w:pPr>
      <w:ind w:left="720"/>
      <w:contextualSpacing/>
    </w:pPr>
  </w:style>
  <w:style w:type="character" w:styleId="Enfasicorsivo">
    <w:name w:val="Emphasis"/>
    <w:basedOn w:val="Carpredefinitoparagrafo"/>
    <w:uiPriority w:val="20"/>
    <w:qFormat/>
    <w:rsid w:val="00B8100A"/>
    <w:rPr>
      <w:i/>
      <w:iCs/>
    </w:rPr>
  </w:style>
  <w:style w:type="table" w:styleId="Grigliatabella">
    <w:name w:val="Table Grid"/>
    <w:basedOn w:val="Tabellanormale"/>
    <w:uiPriority w:val="39"/>
    <w:rsid w:val="00E0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E3CCA"/>
    <w:rPr>
      <w:color w:val="0563C1" w:themeColor="hyperlink"/>
      <w:u w:val="single"/>
    </w:rPr>
  </w:style>
  <w:style w:type="paragraph" w:styleId="Revisione">
    <w:name w:val="Revision"/>
    <w:hidden/>
    <w:uiPriority w:val="99"/>
    <w:semiHidden/>
    <w:rsid w:val="003931A6"/>
    <w:pPr>
      <w:spacing w:after="0" w:line="240" w:lineRule="auto"/>
    </w:pPr>
  </w:style>
  <w:style w:type="character" w:styleId="Rimandocommento">
    <w:name w:val="annotation reference"/>
    <w:basedOn w:val="Carpredefinitoparagrafo"/>
    <w:uiPriority w:val="99"/>
    <w:semiHidden/>
    <w:unhideWhenUsed/>
    <w:rsid w:val="003931A6"/>
    <w:rPr>
      <w:sz w:val="16"/>
      <w:szCs w:val="16"/>
    </w:rPr>
  </w:style>
  <w:style w:type="paragraph" w:styleId="Testocommento">
    <w:name w:val="annotation text"/>
    <w:basedOn w:val="Normale"/>
    <w:link w:val="TestocommentoCarattere"/>
    <w:uiPriority w:val="99"/>
    <w:unhideWhenUsed/>
    <w:rsid w:val="003931A6"/>
    <w:pPr>
      <w:spacing w:line="240" w:lineRule="auto"/>
    </w:pPr>
    <w:rPr>
      <w:sz w:val="20"/>
      <w:szCs w:val="20"/>
    </w:rPr>
  </w:style>
  <w:style w:type="character" w:customStyle="1" w:styleId="TestocommentoCarattere">
    <w:name w:val="Testo commento Carattere"/>
    <w:basedOn w:val="Carpredefinitoparagrafo"/>
    <w:link w:val="Testocommento"/>
    <w:uiPriority w:val="99"/>
    <w:rsid w:val="003931A6"/>
    <w:rPr>
      <w:sz w:val="20"/>
      <w:szCs w:val="20"/>
    </w:rPr>
  </w:style>
  <w:style w:type="paragraph" w:styleId="Soggettocommento">
    <w:name w:val="annotation subject"/>
    <w:basedOn w:val="Testocommento"/>
    <w:next w:val="Testocommento"/>
    <w:link w:val="SoggettocommentoCarattere"/>
    <w:uiPriority w:val="99"/>
    <w:semiHidden/>
    <w:unhideWhenUsed/>
    <w:rsid w:val="003931A6"/>
    <w:rPr>
      <w:b/>
      <w:bCs/>
    </w:rPr>
  </w:style>
  <w:style w:type="character" w:customStyle="1" w:styleId="SoggettocommentoCarattere">
    <w:name w:val="Soggetto commento Carattere"/>
    <w:basedOn w:val="TestocommentoCarattere"/>
    <w:link w:val="Soggettocommento"/>
    <w:uiPriority w:val="99"/>
    <w:semiHidden/>
    <w:rsid w:val="003931A6"/>
    <w:rPr>
      <w:b/>
      <w:bCs/>
      <w:sz w:val="20"/>
      <w:szCs w:val="20"/>
    </w:rPr>
  </w:style>
  <w:style w:type="paragraph" w:styleId="Testofumetto">
    <w:name w:val="Balloon Text"/>
    <w:basedOn w:val="Normale"/>
    <w:link w:val="TestofumettoCarattere"/>
    <w:uiPriority w:val="99"/>
    <w:semiHidden/>
    <w:unhideWhenUsed/>
    <w:rsid w:val="00A82D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2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8038">
      <w:bodyDiv w:val="1"/>
      <w:marLeft w:val="0"/>
      <w:marRight w:val="0"/>
      <w:marTop w:val="0"/>
      <w:marBottom w:val="0"/>
      <w:divBdr>
        <w:top w:val="none" w:sz="0" w:space="0" w:color="auto"/>
        <w:left w:val="none" w:sz="0" w:space="0" w:color="auto"/>
        <w:bottom w:val="none" w:sz="0" w:space="0" w:color="auto"/>
        <w:right w:val="none" w:sz="0" w:space="0" w:color="auto"/>
      </w:divBdr>
    </w:div>
    <w:div w:id="899897810">
      <w:bodyDiv w:val="1"/>
      <w:marLeft w:val="0"/>
      <w:marRight w:val="0"/>
      <w:marTop w:val="0"/>
      <w:marBottom w:val="0"/>
      <w:divBdr>
        <w:top w:val="none" w:sz="0" w:space="0" w:color="auto"/>
        <w:left w:val="none" w:sz="0" w:space="0" w:color="auto"/>
        <w:bottom w:val="none" w:sz="0" w:space="0" w:color="auto"/>
        <w:right w:val="none" w:sz="0" w:space="0" w:color="auto"/>
      </w:divBdr>
    </w:div>
    <w:div w:id="187665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2701</Words>
  <Characters>15397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Emilio</dc:creator>
  <cp:lastModifiedBy>leonardo cloroformio</cp:lastModifiedBy>
  <cp:revision>9</cp:revision>
  <dcterms:created xsi:type="dcterms:W3CDTF">2025-05-15T10:18:00Z</dcterms:created>
  <dcterms:modified xsi:type="dcterms:W3CDTF">2026-03-12T16:31:00Z</dcterms:modified>
</cp:coreProperties>
</file>